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783" w:rsidRPr="008C1783" w:rsidRDefault="008C1783" w:rsidP="008C1783">
      <w:pPr>
        <w:pStyle w:val="Podnadpis"/>
        <w:ind w:leftChars="0" w:left="0" w:firstLineChars="0" w:firstLine="0"/>
        <w:rPr>
          <w:sz w:val="32"/>
          <w:szCs w:val="32"/>
        </w:rPr>
      </w:pPr>
      <w:bookmarkStart w:id="0" w:name="_heading=h.5jdvevb12in0" w:colFirst="0" w:colLast="0"/>
      <w:bookmarkEnd w:id="0"/>
    </w:p>
    <w:p w:rsidR="00A01D58" w:rsidRPr="008C1783" w:rsidRDefault="00E7622A" w:rsidP="008C1783">
      <w:pPr>
        <w:pStyle w:val="Podnadpis"/>
        <w:ind w:leftChars="0" w:left="0" w:firstLineChars="0" w:firstLine="0"/>
        <w:rPr>
          <w:sz w:val="32"/>
          <w:szCs w:val="32"/>
        </w:rPr>
      </w:pPr>
      <w:r w:rsidRPr="008C1783">
        <w:rPr>
          <w:sz w:val="32"/>
          <w:szCs w:val="32"/>
        </w:rPr>
        <w:t xml:space="preserve">Open call: The Way </w:t>
      </w:r>
      <w:proofErr w:type="gramStart"/>
      <w:r w:rsidRPr="008C1783">
        <w:rPr>
          <w:sz w:val="32"/>
          <w:szCs w:val="32"/>
        </w:rPr>
        <w:t>Towards</w:t>
      </w:r>
      <w:proofErr w:type="gramEnd"/>
      <w:r w:rsidRPr="008C1783">
        <w:rPr>
          <w:sz w:val="32"/>
          <w:szCs w:val="32"/>
        </w:rPr>
        <w:t xml:space="preserve"> Civil Society Engagement</w:t>
      </w:r>
    </w:p>
    <w:p w:rsidR="00A01D58" w:rsidRDefault="00A01D58">
      <w:pPr>
        <w:pBdr>
          <w:top w:val="nil"/>
          <w:left w:val="nil"/>
          <w:bottom w:val="nil"/>
          <w:right w:val="nil"/>
          <w:between w:val="nil"/>
        </w:pBdr>
        <w:spacing w:line="240" w:lineRule="auto"/>
        <w:ind w:left="0" w:hanging="2"/>
        <w:rPr>
          <w:sz w:val="24"/>
          <w:szCs w:val="24"/>
        </w:rPr>
      </w:pPr>
    </w:p>
    <w:p w:rsidR="00A01D58" w:rsidRPr="008C1783" w:rsidRDefault="00E7622A">
      <w:pPr>
        <w:pBdr>
          <w:top w:val="nil"/>
          <w:left w:val="nil"/>
          <w:bottom w:val="nil"/>
          <w:right w:val="nil"/>
          <w:between w:val="nil"/>
        </w:pBdr>
        <w:spacing w:line="240" w:lineRule="auto"/>
        <w:ind w:left="0" w:hanging="2"/>
        <w:rPr>
          <w:color w:val="000000"/>
          <w:sz w:val="22"/>
          <w:szCs w:val="22"/>
        </w:rPr>
      </w:pPr>
      <w:r w:rsidRPr="008C1783">
        <w:rPr>
          <w:color w:val="000000"/>
          <w:sz w:val="22"/>
          <w:szCs w:val="22"/>
        </w:rPr>
        <w:t>Czech NGO NESEHNUTÍ</w:t>
      </w:r>
      <w:r w:rsidRPr="008C1783">
        <w:rPr>
          <w:sz w:val="22"/>
          <w:szCs w:val="22"/>
        </w:rPr>
        <w:t xml:space="preserve">, The Initiative Way programme </w:t>
      </w:r>
      <w:r w:rsidRPr="008C1783">
        <w:rPr>
          <w:color w:val="000000"/>
          <w:sz w:val="22"/>
          <w:szCs w:val="22"/>
        </w:rPr>
        <w:t>(</w:t>
      </w:r>
      <w:hyperlink r:id="rId8">
        <w:r w:rsidRPr="008C1783">
          <w:rPr>
            <w:color w:val="0000FF"/>
            <w:sz w:val="22"/>
            <w:szCs w:val="22"/>
            <w:u w:val="single"/>
          </w:rPr>
          <w:t>http://initiativeway.org</w:t>
        </w:r>
      </w:hyperlink>
      <w:r w:rsidRPr="008C1783">
        <w:rPr>
          <w:color w:val="000000"/>
          <w:sz w:val="22"/>
          <w:szCs w:val="22"/>
        </w:rPr>
        <w:t xml:space="preserve">) and </w:t>
      </w:r>
      <w:proofErr w:type="spellStart"/>
      <w:r w:rsidRPr="008C1783">
        <w:rPr>
          <w:color w:val="000000"/>
          <w:sz w:val="22"/>
          <w:szCs w:val="22"/>
        </w:rPr>
        <w:t>Center</w:t>
      </w:r>
      <w:proofErr w:type="spellEnd"/>
      <w:r w:rsidRPr="008C1783">
        <w:rPr>
          <w:color w:val="000000"/>
          <w:sz w:val="22"/>
          <w:szCs w:val="22"/>
        </w:rPr>
        <w:t xml:space="preserve"> for Community Mobilization and Support (</w:t>
      </w:r>
      <w:hyperlink r:id="rId9">
        <w:r w:rsidRPr="008C1783">
          <w:rPr>
            <w:color w:val="000080"/>
            <w:sz w:val="22"/>
            <w:szCs w:val="22"/>
            <w:u w:val="single"/>
          </w:rPr>
          <w:t>https://www.armccms.org</w:t>
        </w:r>
      </w:hyperlink>
      <w:r w:rsidRPr="008C1783">
        <w:rPr>
          <w:color w:val="000000"/>
          <w:sz w:val="22"/>
          <w:szCs w:val="22"/>
        </w:rPr>
        <w:t>) invite you to participate in the civil society support program for Armenia</w:t>
      </w:r>
      <w:r w:rsidRPr="008C1783">
        <w:rPr>
          <w:sz w:val="22"/>
          <w:szCs w:val="22"/>
        </w:rPr>
        <w:t xml:space="preserve"> </w:t>
      </w:r>
      <w:r w:rsidRPr="008C1783">
        <w:rPr>
          <w:color w:val="000000"/>
          <w:sz w:val="22"/>
          <w:szCs w:val="22"/>
        </w:rPr>
        <w:t>and offer a possibility to obtain support for your</w:t>
      </w:r>
      <w:r w:rsidRPr="008C1783">
        <w:rPr>
          <w:b/>
          <w:color w:val="000000"/>
          <w:sz w:val="22"/>
          <w:szCs w:val="22"/>
        </w:rPr>
        <w:t xml:space="preserve"> civil campaigns and initiatives</w:t>
      </w:r>
      <w:r w:rsidRPr="008C1783">
        <w:rPr>
          <w:color w:val="000000"/>
          <w:sz w:val="22"/>
          <w:szCs w:val="22"/>
        </w:rPr>
        <w:t xml:space="preserve"> for the period from </w:t>
      </w:r>
      <w:r w:rsidRPr="008C1783">
        <w:rPr>
          <w:b/>
          <w:color w:val="000000"/>
          <w:sz w:val="22"/>
          <w:szCs w:val="22"/>
        </w:rPr>
        <w:t>June 2021 till May 2022</w:t>
      </w:r>
      <w:r w:rsidRPr="008C1783">
        <w:rPr>
          <w:color w:val="000000"/>
          <w:sz w:val="22"/>
          <w:szCs w:val="22"/>
        </w:rPr>
        <w:t>.</w:t>
      </w:r>
    </w:p>
    <w:p w:rsidR="00A01D58" w:rsidRPr="008C1783" w:rsidRDefault="00A01D58">
      <w:pPr>
        <w:pBdr>
          <w:top w:val="nil"/>
          <w:left w:val="nil"/>
          <w:bottom w:val="nil"/>
          <w:right w:val="nil"/>
          <w:between w:val="nil"/>
        </w:pBdr>
        <w:spacing w:line="240" w:lineRule="auto"/>
        <w:ind w:left="0" w:hanging="2"/>
        <w:rPr>
          <w:sz w:val="22"/>
          <w:szCs w:val="22"/>
        </w:rPr>
      </w:pPr>
    </w:p>
    <w:p w:rsidR="00A01D58" w:rsidRPr="008C1783" w:rsidRDefault="00E7622A">
      <w:pPr>
        <w:pBdr>
          <w:top w:val="nil"/>
          <w:left w:val="nil"/>
          <w:bottom w:val="nil"/>
          <w:right w:val="nil"/>
          <w:between w:val="nil"/>
        </w:pBdr>
        <w:spacing w:after="120" w:line="240" w:lineRule="auto"/>
        <w:ind w:left="0" w:hanging="2"/>
        <w:rPr>
          <w:color w:val="000000"/>
          <w:sz w:val="22"/>
          <w:szCs w:val="22"/>
          <w:u w:val="single"/>
        </w:rPr>
      </w:pPr>
      <w:r w:rsidRPr="008C1783">
        <w:rPr>
          <w:b/>
          <w:color w:val="000000"/>
          <w:sz w:val="22"/>
          <w:szCs w:val="22"/>
          <w:u w:val="single"/>
        </w:rPr>
        <w:t>Program donor</w:t>
      </w:r>
      <w:r w:rsidRPr="008C1783">
        <w:rPr>
          <w:color w:val="000000"/>
          <w:sz w:val="22"/>
          <w:szCs w:val="22"/>
        </w:rPr>
        <w:t>: Ministry of Foreign Affairs of the Czech Republic</w:t>
      </w:r>
    </w:p>
    <w:p w:rsidR="00A01D58" w:rsidRPr="008C1783" w:rsidRDefault="00E7622A">
      <w:pPr>
        <w:pBdr>
          <w:top w:val="nil"/>
          <w:left w:val="nil"/>
          <w:bottom w:val="nil"/>
          <w:right w:val="nil"/>
          <w:between w:val="nil"/>
        </w:pBdr>
        <w:spacing w:line="240" w:lineRule="auto"/>
        <w:ind w:left="0" w:hanging="2"/>
        <w:rPr>
          <w:color w:val="000000"/>
          <w:sz w:val="22"/>
          <w:szCs w:val="22"/>
        </w:rPr>
      </w:pPr>
      <w:r w:rsidRPr="008C1783">
        <w:rPr>
          <w:b/>
          <w:color w:val="000000"/>
          <w:sz w:val="22"/>
          <w:szCs w:val="22"/>
          <w:u w:val="single"/>
        </w:rPr>
        <w:t>Eligible participants</w:t>
      </w:r>
      <w:r w:rsidRPr="008C1783">
        <w:rPr>
          <w:color w:val="000000"/>
          <w:sz w:val="22"/>
          <w:szCs w:val="22"/>
          <w:u w:val="single"/>
        </w:rPr>
        <w:t>:</w:t>
      </w:r>
    </w:p>
    <w:p w:rsidR="00A01D58" w:rsidRPr="008C1783" w:rsidRDefault="00E7622A">
      <w:pPr>
        <w:pBdr>
          <w:top w:val="nil"/>
          <w:left w:val="nil"/>
          <w:bottom w:val="nil"/>
          <w:right w:val="nil"/>
          <w:between w:val="nil"/>
        </w:pBdr>
        <w:spacing w:after="120" w:line="240" w:lineRule="auto"/>
        <w:ind w:left="0" w:hanging="2"/>
        <w:jc w:val="both"/>
        <w:rPr>
          <w:color w:val="000000"/>
          <w:sz w:val="22"/>
          <w:szCs w:val="22"/>
        </w:rPr>
      </w:pPr>
      <w:r w:rsidRPr="008C1783">
        <w:rPr>
          <w:color w:val="000000"/>
          <w:sz w:val="22"/>
          <w:szCs w:val="22"/>
        </w:rPr>
        <w:t>Eligible participants are NGOs, independent media, informal groups, civil initiatives or local associations from Armenia. Support shall not be granted to political parties and either formally or informally affiliated organizations (youth or expert organizations etc.)</w:t>
      </w:r>
    </w:p>
    <w:p w:rsidR="00A01D58" w:rsidRPr="008C1783" w:rsidRDefault="00A01D58">
      <w:pPr>
        <w:pBdr>
          <w:top w:val="nil"/>
          <w:left w:val="nil"/>
          <w:bottom w:val="nil"/>
          <w:right w:val="nil"/>
          <w:between w:val="nil"/>
        </w:pBdr>
        <w:spacing w:after="120" w:line="240" w:lineRule="auto"/>
        <w:ind w:left="0" w:hanging="2"/>
        <w:jc w:val="both"/>
        <w:rPr>
          <w:sz w:val="22"/>
          <w:szCs w:val="22"/>
        </w:rPr>
      </w:pPr>
    </w:p>
    <w:p w:rsidR="00A01D58" w:rsidRPr="008C1783" w:rsidRDefault="00E7622A">
      <w:pPr>
        <w:pBdr>
          <w:top w:val="nil"/>
          <w:left w:val="nil"/>
          <w:bottom w:val="nil"/>
          <w:right w:val="nil"/>
          <w:between w:val="nil"/>
        </w:pBdr>
        <w:spacing w:line="240" w:lineRule="auto"/>
        <w:ind w:left="0" w:hanging="2"/>
        <w:rPr>
          <w:color w:val="000000"/>
          <w:sz w:val="22"/>
          <w:szCs w:val="22"/>
        </w:rPr>
      </w:pPr>
      <w:r w:rsidRPr="008C1783">
        <w:rPr>
          <w:b/>
          <w:color w:val="000000"/>
          <w:sz w:val="22"/>
          <w:szCs w:val="22"/>
          <w:u w:val="single"/>
        </w:rPr>
        <w:t>Priority topics and forms of activities supported in this program:</w:t>
      </w:r>
    </w:p>
    <w:p w:rsidR="00A01D58" w:rsidRPr="008C1783" w:rsidRDefault="00E7622A">
      <w:pPr>
        <w:numPr>
          <w:ilvl w:val="0"/>
          <w:numId w:val="2"/>
        </w:numPr>
        <w:pBdr>
          <w:top w:val="nil"/>
          <w:left w:val="nil"/>
          <w:bottom w:val="nil"/>
          <w:right w:val="nil"/>
          <w:between w:val="nil"/>
        </w:pBdr>
        <w:spacing w:line="240" w:lineRule="auto"/>
        <w:ind w:left="0" w:hanging="2"/>
        <w:rPr>
          <w:color w:val="000000"/>
          <w:sz w:val="22"/>
          <w:szCs w:val="22"/>
        </w:rPr>
      </w:pPr>
      <w:r w:rsidRPr="008C1783">
        <w:rPr>
          <w:color w:val="000000"/>
          <w:sz w:val="22"/>
          <w:szCs w:val="22"/>
        </w:rPr>
        <w:t>Protection of environment, climate, nature or animal rights</w:t>
      </w:r>
    </w:p>
    <w:p w:rsidR="00A01D58" w:rsidRPr="008C1783" w:rsidRDefault="00E7622A">
      <w:pPr>
        <w:numPr>
          <w:ilvl w:val="0"/>
          <w:numId w:val="2"/>
        </w:numPr>
        <w:pBdr>
          <w:top w:val="nil"/>
          <w:left w:val="nil"/>
          <w:bottom w:val="nil"/>
          <w:right w:val="nil"/>
          <w:between w:val="nil"/>
        </w:pBdr>
        <w:spacing w:line="240" w:lineRule="auto"/>
        <w:ind w:left="0" w:hanging="2"/>
        <w:rPr>
          <w:color w:val="000000"/>
          <w:sz w:val="22"/>
          <w:szCs w:val="22"/>
        </w:rPr>
      </w:pPr>
      <w:r w:rsidRPr="008C1783">
        <w:rPr>
          <w:color w:val="000000"/>
          <w:sz w:val="22"/>
          <w:szCs w:val="22"/>
        </w:rPr>
        <w:t>Public participation in decision making, free access to information</w:t>
      </w:r>
    </w:p>
    <w:p w:rsidR="00A01D58" w:rsidRPr="008C1783" w:rsidRDefault="00E7622A">
      <w:pPr>
        <w:numPr>
          <w:ilvl w:val="0"/>
          <w:numId w:val="2"/>
        </w:numPr>
        <w:pBdr>
          <w:top w:val="nil"/>
          <w:left w:val="nil"/>
          <w:bottom w:val="nil"/>
          <w:right w:val="nil"/>
          <w:between w:val="nil"/>
        </w:pBdr>
        <w:spacing w:line="240" w:lineRule="auto"/>
        <w:ind w:left="0" w:hanging="2"/>
        <w:rPr>
          <w:color w:val="000000"/>
          <w:sz w:val="22"/>
          <w:szCs w:val="22"/>
        </w:rPr>
      </w:pPr>
      <w:r w:rsidRPr="008C1783">
        <w:rPr>
          <w:color w:val="000000"/>
          <w:sz w:val="22"/>
          <w:szCs w:val="22"/>
        </w:rPr>
        <w:t xml:space="preserve">Equal opportunities for men and women </w:t>
      </w:r>
    </w:p>
    <w:p w:rsidR="00A01D58" w:rsidRPr="008C1783" w:rsidRDefault="00E7622A">
      <w:pPr>
        <w:numPr>
          <w:ilvl w:val="0"/>
          <w:numId w:val="2"/>
        </w:numPr>
        <w:pBdr>
          <w:top w:val="nil"/>
          <w:left w:val="nil"/>
          <w:bottom w:val="nil"/>
          <w:right w:val="nil"/>
          <w:between w:val="nil"/>
        </w:pBdr>
        <w:spacing w:line="240" w:lineRule="auto"/>
        <w:ind w:left="0" w:hanging="2"/>
        <w:rPr>
          <w:color w:val="000000"/>
          <w:sz w:val="22"/>
          <w:szCs w:val="22"/>
        </w:rPr>
      </w:pPr>
      <w:r w:rsidRPr="008C1783">
        <w:rPr>
          <w:color w:val="000000"/>
          <w:sz w:val="22"/>
          <w:szCs w:val="22"/>
        </w:rPr>
        <w:t>Independent and investigative journalism</w:t>
      </w:r>
    </w:p>
    <w:p w:rsidR="00A01D58" w:rsidRPr="008C1783" w:rsidRDefault="00E7622A">
      <w:pPr>
        <w:numPr>
          <w:ilvl w:val="0"/>
          <w:numId w:val="2"/>
        </w:numPr>
        <w:pBdr>
          <w:top w:val="nil"/>
          <w:left w:val="nil"/>
          <w:bottom w:val="nil"/>
          <w:right w:val="nil"/>
          <w:between w:val="nil"/>
        </w:pBdr>
        <w:spacing w:line="240" w:lineRule="auto"/>
        <w:ind w:left="0" w:hanging="2"/>
        <w:rPr>
          <w:color w:val="000000"/>
          <w:sz w:val="22"/>
          <w:szCs w:val="22"/>
        </w:rPr>
      </w:pPr>
      <w:r w:rsidRPr="008C1783">
        <w:rPr>
          <w:color w:val="000000"/>
          <w:sz w:val="22"/>
          <w:szCs w:val="22"/>
        </w:rPr>
        <w:t>Protection of human rights (including civil and social rights, rights of minorities and low-income groups)</w:t>
      </w:r>
    </w:p>
    <w:p w:rsidR="00A01D58" w:rsidRPr="008C1783" w:rsidRDefault="00A01D58">
      <w:pPr>
        <w:pBdr>
          <w:top w:val="nil"/>
          <w:left w:val="nil"/>
          <w:bottom w:val="nil"/>
          <w:right w:val="nil"/>
          <w:between w:val="nil"/>
        </w:pBdr>
        <w:spacing w:line="240" w:lineRule="auto"/>
        <w:ind w:left="0" w:hanging="2"/>
        <w:rPr>
          <w:sz w:val="22"/>
          <w:szCs w:val="22"/>
        </w:rPr>
      </w:pPr>
    </w:p>
    <w:p w:rsidR="00A01D58" w:rsidRPr="008C1783" w:rsidRDefault="00E7622A">
      <w:pPr>
        <w:pBdr>
          <w:top w:val="nil"/>
          <w:left w:val="nil"/>
          <w:bottom w:val="nil"/>
          <w:right w:val="nil"/>
          <w:between w:val="nil"/>
        </w:pBdr>
        <w:spacing w:after="120" w:line="240" w:lineRule="auto"/>
        <w:ind w:left="0" w:hanging="2"/>
        <w:rPr>
          <w:sz w:val="22"/>
          <w:szCs w:val="22"/>
        </w:rPr>
      </w:pPr>
      <w:r w:rsidRPr="008C1783">
        <w:rPr>
          <w:color w:val="000000"/>
          <w:sz w:val="22"/>
          <w:szCs w:val="22"/>
        </w:rPr>
        <w:t>Advocacy and watchdog campaigns, as well as civil campaigns engaging the general public shall be given preference.</w:t>
      </w:r>
    </w:p>
    <w:p w:rsidR="00A01D58" w:rsidRPr="008C1783" w:rsidRDefault="00E7622A">
      <w:pPr>
        <w:pBdr>
          <w:top w:val="nil"/>
          <w:left w:val="nil"/>
          <w:bottom w:val="nil"/>
          <w:right w:val="nil"/>
          <w:between w:val="nil"/>
        </w:pBdr>
        <w:spacing w:line="240" w:lineRule="auto"/>
        <w:ind w:left="0" w:hanging="2"/>
        <w:jc w:val="both"/>
        <w:rPr>
          <w:color w:val="000000"/>
          <w:sz w:val="22"/>
          <w:szCs w:val="22"/>
        </w:rPr>
      </w:pPr>
      <w:r w:rsidRPr="008C1783">
        <w:rPr>
          <w:b/>
          <w:color w:val="000000"/>
          <w:sz w:val="22"/>
          <w:szCs w:val="22"/>
          <w:u w:val="single"/>
        </w:rPr>
        <w:t>What can the selected initiatives look forward to?</w:t>
      </w:r>
    </w:p>
    <w:p w:rsidR="00A01D58" w:rsidRPr="008C1783" w:rsidRDefault="00E7622A">
      <w:pPr>
        <w:numPr>
          <w:ilvl w:val="0"/>
          <w:numId w:val="1"/>
        </w:numPr>
        <w:pBdr>
          <w:top w:val="nil"/>
          <w:left w:val="nil"/>
          <w:bottom w:val="nil"/>
          <w:right w:val="nil"/>
          <w:between w:val="nil"/>
        </w:pBdr>
        <w:spacing w:line="240" w:lineRule="auto"/>
        <w:ind w:left="0" w:hanging="2"/>
        <w:jc w:val="both"/>
        <w:rPr>
          <w:color w:val="000000"/>
          <w:sz w:val="22"/>
          <w:szCs w:val="22"/>
        </w:rPr>
      </w:pPr>
      <w:r w:rsidRPr="008C1783">
        <w:rPr>
          <w:color w:val="000000"/>
          <w:sz w:val="22"/>
          <w:szCs w:val="22"/>
        </w:rPr>
        <w:t xml:space="preserve">Selected groups and initiatives will take part in trainings with professional foreign trainers, with the help of which they will be able to develop their ideas into concrete plans of civil campaigns, and then implement them from </w:t>
      </w:r>
      <w:r w:rsidRPr="008C1783">
        <w:rPr>
          <w:b/>
          <w:color w:val="000000"/>
          <w:sz w:val="22"/>
          <w:szCs w:val="22"/>
        </w:rPr>
        <w:t>June 2021 till May 2022</w:t>
      </w:r>
    </w:p>
    <w:p w:rsidR="00A01D58" w:rsidRPr="008C1783" w:rsidRDefault="00E7622A">
      <w:pPr>
        <w:numPr>
          <w:ilvl w:val="0"/>
          <w:numId w:val="1"/>
        </w:numPr>
        <w:pBdr>
          <w:top w:val="nil"/>
          <w:left w:val="nil"/>
          <w:bottom w:val="nil"/>
          <w:right w:val="nil"/>
          <w:between w:val="nil"/>
        </w:pBdr>
        <w:spacing w:line="240" w:lineRule="auto"/>
        <w:ind w:left="0" w:hanging="2"/>
        <w:jc w:val="both"/>
        <w:rPr>
          <w:b/>
          <w:color w:val="000000"/>
          <w:sz w:val="22"/>
          <w:szCs w:val="22"/>
        </w:rPr>
      </w:pPr>
      <w:r w:rsidRPr="008C1783">
        <w:rPr>
          <w:b/>
          <w:color w:val="000000"/>
          <w:sz w:val="22"/>
          <w:szCs w:val="22"/>
        </w:rPr>
        <w:t>Financial support for your campaign in the average amount of EUR 2,000</w:t>
      </w:r>
    </w:p>
    <w:p w:rsidR="00A01D58" w:rsidRPr="008C1783" w:rsidRDefault="00E7622A">
      <w:pPr>
        <w:numPr>
          <w:ilvl w:val="0"/>
          <w:numId w:val="1"/>
        </w:numPr>
        <w:pBdr>
          <w:top w:val="nil"/>
          <w:left w:val="nil"/>
          <w:bottom w:val="nil"/>
          <w:right w:val="nil"/>
          <w:between w:val="nil"/>
        </w:pBdr>
        <w:spacing w:line="240" w:lineRule="auto"/>
        <w:ind w:left="0" w:hanging="2"/>
        <w:jc w:val="both"/>
        <w:rPr>
          <w:color w:val="000000"/>
          <w:sz w:val="22"/>
          <w:szCs w:val="22"/>
        </w:rPr>
      </w:pPr>
      <w:r w:rsidRPr="008C1783">
        <w:rPr>
          <w:color w:val="000000"/>
          <w:sz w:val="22"/>
          <w:szCs w:val="22"/>
        </w:rPr>
        <w:t>Participation of selected representatives of supported initiatives on a study trip to Central Europe in 2022</w:t>
      </w:r>
    </w:p>
    <w:p w:rsidR="00A01D58" w:rsidRPr="008C1783" w:rsidRDefault="00E7622A">
      <w:pPr>
        <w:numPr>
          <w:ilvl w:val="0"/>
          <w:numId w:val="1"/>
        </w:numPr>
        <w:pBdr>
          <w:top w:val="nil"/>
          <w:left w:val="nil"/>
          <w:bottom w:val="nil"/>
          <w:right w:val="nil"/>
          <w:between w:val="nil"/>
        </w:pBdr>
        <w:spacing w:line="240" w:lineRule="auto"/>
        <w:ind w:left="0" w:hanging="2"/>
        <w:jc w:val="both"/>
        <w:rPr>
          <w:color w:val="000000"/>
          <w:sz w:val="22"/>
          <w:szCs w:val="22"/>
        </w:rPr>
      </w:pPr>
      <w:r w:rsidRPr="008C1783">
        <w:rPr>
          <w:color w:val="000000"/>
          <w:sz w:val="22"/>
          <w:szCs w:val="22"/>
        </w:rPr>
        <w:t>Consultations with foreign experts online or in person, expert consultations on demand, operational support for your initiative</w:t>
      </w:r>
    </w:p>
    <w:p w:rsidR="00A01D58" w:rsidRPr="008C1783" w:rsidRDefault="00A01D58">
      <w:pPr>
        <w:pBdr>
          <w:top w:val="nil"/>
          <w:left w:val="nil"/>
          <w:bottom w:val="nil"/>
          <w:right w:val="nil"/>
          <w:between w:val="nil"/>
        </w:pBdr>
        <w:spacing w:line="240" w:lineRule="auto"/>
        <w:ind w:left="0" w:hanging="2"/>
        <w:jc w:val="both"/>
        <w:rPr>
          <w:sz w:val="22"/>
          <w:szCs w:val="22"/>
        </w:rPr>
      </w:pPr>
    </w:p>
    <w:p w:rsidR="00A01D58" w:rsidRPr="008C1783" w:rsidRDefault="00E7622A">
      <w:pPr>
        <w:pBdr>
          <w:top w:val="nil"/>
          <w:left w:val="nil"/>
          <w:bottom w:val="nil"/>
          <w:right w:val="nil"/>
          <w:between w:val="nil"/>
        </w:pBdr>
        <w:spacing w:line="240" w:lineRule="auto"/>
        <w:ind w:left="0" w:hanging="2"/>
        <w:rPr>
          <w:color w:val="000000"/>
          <w:sz w:val="22"/>
          <w:szCs w:val="22"/>
          <w:highlight w:val="yellow"/>
          <w:u w:val="single"/>
        </w:rPr>
      </w:pPr>
      <w:r w:rsidRPr="008C1783">
        <w:rPr>
          <w:b/>
          <w:color w:val="000000"/>
          <w:sz w:val="22"/>
          <w:szCs w:val="22"/>
          <w:u w:val="single"/>
        </w:rPr>
        <w:t xml:space="preserve">What ideas, campaigns and initiatives are we looking for? </w:t>
      </w:r>
    </w:p>
    <w:p w:rsidR="00A01D58" w:rsidRPr="008C1783" w:rsidRDefault="00E7622A">
      <w:pPr>
        <w:pBdr>
          <w:top w:val="nil"/>
          <w:left w:val="nil"/>
          <w:bottom w:val="nil"/>
          <w:right w:val="nil"/>
          <w:between w:val="nil"/>
        </w:pBdr>
        <w:spacing w:after="120" w:line="240" w:lineRule="auto"/>
        <w:ind w:left="0" w:hanging="2"/>
        <w:rPr>
          <w:color w:val="000000"/>
          <w:sz w:val="22"/>
          <w:szCs w:val="22"/>
          <w:highlight w:val="yellow"/>
        </w:rPr>
      </w:pPr>
      <w:r w:rsidRPr="008C1783">
        <w:rPr>
          <w:color w:val="000000"/>
          <w:sz w:val="22"/>
          <w:szCs w:val="22"/>
        </w:rPr>
        <w:t xml:space="preserve">Only those on the basis of which a public campaign can be built, the most important part of which is the mobilization of a certain part of the population in order to achieve concrete changes and results. Our understanding of the "civil campaign" we have outlined here: </w:t>
      </w:r>
      <w:hyperlink r:id="rId10">
        <w:r w:rsidRPr="008C1783">
          <w:rPr>
            <w:color w:val="000080"/>
            <w:sz w:val="22"/>
            <w:szCs w:val="22"/>
            <w:u w:val="single"/>
          </w:rPr>
          <w:t>https://bit.ly/3mIheBR</w:t>
        </w:r>
      </w:hyperlink>
      <w:r w:rsidRPr="008C1783">
        <w:rPr>
          <w:color w:val="000000"/>
          <w:sz w:val="22"/>
          <w:szCs w:val="22"/>
        </w:rPr>
        <w:t xml:space="preserve"> . We strongly recommend that you read this article before you begin to fill out the </w:t>
      </w:r>
      <w:r w:rsidRPr="008C1783">
        <w:rPr>
          <w:sz w:val="22"/>
          <w:szCs w:val="22"/>
        </w:rPr>
        <w:t>application</w:t>
      </w:r>
      <w:r w:rsidRPr="008C1783">
        <w:rPr>
          <w:color w:val="000000"/>
          <w:sz w:val="22"/>
          <w:szCs w:val="22"/>
        </w:rPr>
        <w:t>.</w:t>
      </w:r>
    </w:p>
    <w:p w:rsidR="00A01D58" w:rsidRPr="008C1783" w:rsidRDefault="00E7622A">
      <w:pPr>
        <w:pBdr>
          <w:top w:val="nil"/>
          <w:left w:val="nil"/>
          <w:bottom w:val="nil"/>
          <w:right w:val="nil"/>
          <w:between w:val="nil"/>
        </w:pBdr>
        <w:spacing w:line="240" w:lineRule="auto"/>
        <w:ind w:left="0" w:hanging="2"/>
        <w:jc w:val="both"/>
        <w:rPr>
          <w:color w:val="000000"/>
          <w:sz w:val="22"/>
          <w:szCs w:val="22"/>
          <w:u w:val="single"/>
        </w:rPr>
      </w:pPr>
      <w:r w:rsidRPr="008C1783">
        <w:rPr>
          <w:b/>
          <w:color w:val="000000"/>
          <w:sz w:val="22"/>
          <w:szCs w:val="22"/>
          <w:u w:val="single"/>
        </w:rPr>
        <w:t>What applications are not suitable?</w:t>
      </w:r>
    </w:p>
    <w:p w:rsidR="00A01D58" w:rsidRPr="008C1783" w:rsidRDefault="00E7622A">
      <w:pPr>
        <w:pBdr>
          <w:top w:val="nil"/>
          <w:left w:val="nil"/>
          <w:bottom w:val="nil"/>
          <w:right w:val="nil"/>
          <w:between w:val="nil"/>
        </w:pBdr>
        <w:spacing w:line="240" w:lineRule="auto"/>
        <w:ind w:left="0" w:hanging="2"/>
        <w:jc w:val="both"/>
        <w:rPr>
          <w:color w:val="000000"/>
          <w:sz w:val="22"/>
          <w:szCs w:val="22"/>
        </w:rPr>
      </w:pPr>
      <w:r w:rsidRPr="008C1783">
        <w:rPr>
          <w:sz w:val="22"/>
          <w:szCs w:val="22"/>
        </w:rPr>
        <w:t>S</w:t>
      </w:r>
      <w:r w:rsidRPr="008C1783">
        <w:rPr>
          <w:color w:val="000000"/>
          <w:sz w:val="22"/>
          <w:szCs w:val="22"/>
        </w:rPr>
        <w:t>ocial work projects, humanita</w:t>
      </w:r>
      <w:r w:rsidRPr="008C1783">
        <w:rPr>
          <w:sz w:val="22"/>
          <w:szCs w:val="22"/>
        </w:rPr>
        <w:t xml:space="preserve">rian aid, </w:t>
      </w:r>
      <w:r w:rsidRPr="008C1783">
        <w:rPr>
          <w:color w:val="000000"/>
          <w:sz w:val="22"/>
          <w:szCs w:val="22"/>
        </w:rPr>
        <w:t>one-time events, various educational and general education campaigns, lectures or publishing information materials that do not set as a goal specific systemic changes.</w:t>
      </w:r>
    </w:p>
    <w:p w:rsidR="00A01D58" w:rsidRPr="008C1783" w:rsidRDefault="00A01D58">
      <w:pPr>
        <w:pBdr>
          <w:top w:val="nil"/>
          <w:left w:val="nil"/>
          <w:bottom w:val="nil"/>
          <w:right w:val="nil"/>
          <w:between w:val="nil"/>
        </w:pBdr>
        <w:spacing w:line="240" w:lineRule="auto"/>
        <w:ind w:left="0" w:hanging="2"/>
        <w:jc w:val="both"/>
        <w:rPr>
          <w:color w:val="000000"/>
          <w:sz w:val="22"/>
          <w:szCs w:val="22"/>
        </w:rPr>
      </w:pPr>
    </w:p>
    <w:p w:rsidR="008C1783" w:rsidRDefault="008C1783" w:rsidP="008C1783">
      <w:pPr>
        <w:pStyle w:val="Podnadpis"/>
        <w:ind w:leftChars="0" w:left="0" w:firstLineChars="0" w:firstLine="0"/>
        <w:jc w:val="both"/>
        <w:rPr>
          <w:rFonts w:ascii="Calibri" w:eastAsia="Calibri" w:hAnsi="Calibri" w:cs="Calibri"/>
          <w:b/>
          <w:i w:val="0"/>
          <w:color w:val="auto"/>
          <w:sz w:val="22"/>
          <w:szCs w:val="22"/>
        </w:rPr>
      </w:pPr>
      <w:bookmarkStart w:id="1" w:name="_heading=h.cjjyjdmq9nba" w:colFirst="0" w:colLast="0"/>
      <w:bookmarkEnd w:id="1"/>
    </w:p>
    <w:p w:rsidR="00A01D58" w:rsidRPr="008C1783" w:rsidRDefault="00E7622A" w:rsidP="008C1783">
      <w:pPr>
        <w:pStyle w:val="Podnadpis"/>
        <w:ind w:leftChars="0" w:left="0" w:firstLineChars="0" w:firstLine="0"/>
        <w:jc w:val="both"/>
        <w:rPr>
          <w:sz w:val="28"/>
          <w:szCs w:val="28"/>
        </w:rPr>
      </w:pPr>
      <w:r w:rsidRPr="008C1783">
        <w:rPr>
          <w:sz w:val="28"/>
          <w:szCs w:val="28"/>
        </w:rPr>
        <w:t>Main Dates:</w:t>
      </w:r>
    </w:p>
    <w:p w:rsidR="00A01D58" w:rsidRPr="008C1783" w:rsidRDefault="00A01D58">
      <w:pPr>
        <w:pBdr>
          <w:top w:val="nil"/>
          <w:left w:val="nil"/>
          <w:bottom w:val="nil"/>
          <w:right w:val="nil"/>
          <w:between w:val="nil"/>
        </w:pBdr>
        <w:spacing w:line="240" w:lineRule="auto"/>
        <w:ind w:left="0" w:hanging="2"/>
        <w:jc w:val="both"/>
        <w:rPr>
          <w:color w:val="000000"/>
          <w:sz w:val="22"/>
          <w:szCs w:val="22"/>
        </w:rPr>
      </w:pPr>
    </w:p>
    <w:p w:rsidR="00A01D58" w:rsidRPr="008C1783" w:rsidRDefault="00316074">
      <w:pPr>
        <w:pBdr>
          <w:top w:val="nil"/>
          <w:left w:val="nil"/>
          <w:bottom w:val="nil"/>
          <w:right w:val="nil"/>
          <w:between w:val="nil"/>
        </w:pBdr>
        <w:spacing w:line="240" w:lineRule="auto"/>
        <w:ind w:left="0" w:hanging="2"/>
        <w:jc w:val="both"/>
        <w:rPr>
          <w:color w:val="000000"/>
          <w:sz w:val="22"/>
          <w:szCs w:val="22"/>
        </w:rPr>
      </w:pPr>
      <w:r>
        <w:rPr>
          <w:b/>
          <w:color w:val="000000"/>
          <w:sz w:val="22"/>
          <w:szCs w:val="22"/>
        </w:rPr>
        <w:t>May 5</w:t>
      </w:r>
      <w:r w:rsidRPr="00316074">
        <w:rPr>
          <w:b/>
          <w:color w:val="000000"/>
          <w:sz w:val="22"/>
          <w:szCs w:val="22"/>
        </w:rPr>
        <w:t>,</w:t>
      </w:r>
      <w:bookmarkStart w:id="2" w:name="_GoBack"/>
      <w:bookmarkEnd w:id="2"/>
      <w:r>
        <w:rPr>
          <w:b/>
          <w:color w:val="000000"/>
          <w:sz w:val="22"/>
          <w:szCs w:val="22"/>
        </w:rPr>
        <w:t xml:space="preserve"> </w:t>
      </w:r>
      <w:r w:rsidR="00E7622A" w:rsidRPr="008C1783">
        <w:rPr>
          <w:b/>
          <w:color w:val="000000"/>
          <w:sz w:val="22"/>
          <w:szCs w:val="22"/>
        </w:rPr>
        <w:t>2021 -</w:t>
      </w:r>
      <w:r w:rsidR="00E7622A" w:rsidRPr="008C1783">
        <w:rPr>
          <w:color w:val="000000"/>
          <w:sz w:val="22"/>
          <w:szCs w:val="22"/>
        </w:rPr>
        <w:t xml:space="preserve"> the last day for accepting your application forms (proposals received after this deadline will not be evaluated).</w:t>
      </w:r>
    </w:p>
    <w:p w:rsidR="00A01D58" w:rsidRPr="008C1783" w:rsidRDefault="00A01D58">
      <w:pPr>
        <w:pBdr>
          <w:top w:val="nil"/>
          <w:left w:val="nil"/>
          <w:bottom w:val="nil"/>
          <w:right w:val="nil"/>
          <w:between w:val="nil"/>
        </w:pBdr>
        <w:spacing w:line="240" w:lineRule="auto"/>
        <w:ind w:left="0" w:hanging="2"/>
        <w:jc w:val="both"/>
        <w:rPr>
          <w:b/>
          <w:sz w:val="22"/>
          <w:szCs w:val="22"/>
        </w:rPr>
      </w:pPr>
    </w:p>
    <w:p w:rsidR="00A01D58" w:rsidRPr="008C1783" w:rsidRDefault="00E7622A">
      <w:pPr>
        <w:pBdr>
          <w:top w:val="nil"/>
          <w:left w:val="nil"/>
          <w:bottom w:val="nil"/>
          <w:right w:val="nil"/>
          <w:between w:val="nil"/>
        </w:pBdr>
        <w:spacing w:line="240" w:lineRule="auto"/>
        <w:ind w:left="0" w:hanging="2"/>
        <w:jc w:val="both"/>
        <w:rPr>
          <w:color w:val="000000"/>
          <w:sz w:val="22"/>
          <w:szCs w:val="22"/>
        </w:rPr>
      </w:pPr>
      <w:r w:rsidRPr="008C1783">
        <w:rPr>
          <w:b/>
          <w:color w:val="000000"/>
          <w:sz w:val="22"/>
          <w:szCs w:val="22"/>
        </w:rPr>
        <w:t>May 16, 2021</w:t>
      </w:r>
      <w:r w:rsidRPr="008C1783">
        <w:rPr>
          <w:color w:val="000000"/>
          <w:sz w:val="22"/>
          <w:szCs w:val="22"/>
        </w:rPr>
        <w:t xml:space="preserve"> - all candidates will receive information on the results of the competition. We will agree on the date of personal meeting with the selected candidates.</w:t>
      </w:r>
    </w:p>
    <w:p w:rsidR="00A01D58" w:rsidRPr="008C1783" w:rsidRDefault="00A01D58">
      <w:pPr>
        <w:pBdr>
          <w:top w:val="nil"/>
          <w:left w:val="nil"/>
          <w:bottom w:val="nil"/>
          <w:right w:val="nil"/>
          <w:between w:val="nil"/>
        </w:pBdr>
        <w:spacing w:line="240" w:lineRule="auto"/>
        <w:ind w:left="0" w:hanging="2"/>
        <w:jc w:val="both"/>
        <w:rPr>
          <w:color w:val="000000"/>
          <w:sz w:val="22"/>
          <w:szCs w:val="22"/>
        </w:rPr>
      </w:pPr>
    </w:p>
    <w:p w:rsidR="00A01D58" w:rsidRPr="008C1783" w:rsidRDefault="00E7622A">
      <w:pPr>
        <w:pBdr>
          <w:top w:val="nil"/>
          <w:left w:val="nil"/>
          <w:bottom w:val="nil"/>
          <w:right w:val="nil"/>
          <w:between w:val="nil"/>
        </w:pBdr>
        <w:spacing w:line="240" w:lineRule="auto"/>
        <w:ind w:left="0" w:hanging="2"/>
        <w:jc w:val="both"/>
        <w:rPr>
          <w:color w:val="000000"/>
          <w:sz w:val="22"/>
          <w:szCs w:val="22"/>
        </w:rPr>
      </w:pPr>
      <w:r w:rsidRPr="008C1783">
        <w:rPr>
          <w:b/>
          <w:color w:val="000000"/>
          <w:sz w:val="22"/>
          <w:szCs w:val="22"/>
        </w:rPr>
        <w:t>May 17 - 20, 2021</w:t>
      </w:r>
      <w:r w:rsidRPr="008C1783">
        <w:rPr>
          <w:color w:val="000000"/>
          <w:sz w:val="22"/>
          <w:szCs w:val="22"/>
        </w:rPr>
        <w:t xml:space="preserve"> - interview with selected candidates (the meeting is not a guarantee that you were finally chosen and included in the support program).</w:t>
      </w:r>
    </w:p>
    <w:p w:rsidR="00A01D58" w:rsidRPr="008C1783" w:rsidRDefault="00A01D58">
      <w:pPr>
        <w:pBdr>
          <w:top w:val="nil"/>
          <w:left w:val="nil"/>
          <w:bottom w:val="nil"/>
          <w:right w:val="nil"/>
          <w:between w:val="nil"/>
        </w:pBdr>
        <w:spacing w:line="240" w:lineRule="auto"/>
        <w:ind w:left="0" w:hanging="2"/>
        <w:jc w:val="both"/>
        <w:rPr>
          <w:color w:val="000000"/>
          <w:sz w:val="22"/>
          <w:szCs w:val="22"/>
        </w:rPr>
      </w:pPr>
    </w:p>
    <w:p w:rsidR="00A01D58" w:rsidRPr="008C1783" w:rsidRDefault="00E7622A">
      <w:pPr>
        <w:pBdr>
          <w:top w:val="nil"/>
          <w:left w:val="nil"/>
          <w:bottom w:val="nil"/>
          <w:right w:val="nil"/>
          <w:between w:val="nil"/>
        </w:pBdr>
        <w:spacing w:line="240" w:lineRule="auto"/>
        <w:ind w:left="0" w:hanging="2"/>
        <w:jc w:val="both"/>
        <w:rPr>
          <w:color w:val="000000"/>
          <w:sz w:val="22"/>
          <w:szCs w:val="22"/>
        </w:rPr>
      </w:pPr>
      <w:r w:rsidRPr="008C1783">
        <w:rPr>
          <w:b/>
          <w:color w:val="000000"/>
          <w:sz w:val="22"/>
          <w:szCs w:val="22"/>
        </w:rPr>
        <w:t>End of May 2021</w:t>
      </w:r>
      <w:r w:rsidRPr="008C1783">
        <w:rPr>
          <w:color w:val="000000"/>
          <w:sz w:val="22"/>
          <w:szCs w:val="22"/>
        </w:rPr>
        <w:t xml:space="preserve"> - training, where </w:t>
      </w:r>
      <w:r w:rsidRPr="008C1783">
        <w:rPr>
          <w:sz w:val="22"/>
          <w:szCs w:val="22"/>
        </w:rPr>
        <w:t>you</w:t>
      </w:r>
      <w:r w:rsidRPr="008C1783">
        <w:rPr>
          <w:color w:val="000000"/>
          <w:sz w:val="22"/>
          <w:szCs w:val="22"/>
        </w:rPr>
        <w:t xml:space="preserve"> will make a detailed plan of your civic campaign with the help of an expert facilitator. The attendance at the training is obligatory (3-4 participants from each of the selected initiatives).</w:t>
      </w:r>
    </w:p>
    <w:p w:rsidR="00A01D58" w:rsidRPr="008C1783" w:rsidRDefault="00A01D58">
      <w:pPr>
        <w:pBdr>
          <w:top w:val="nil"/>
          <w:left w:val="nil"/>
          <w:bottom w:val="nil"/>
          <w:right w:val="nil"/>
          <w:between w:val="nil"/>
        </w:pBdr>
        <w:spacing w:line="240" w:lineRule="auto"/>
        <w:ind w:left="0" w:hanging="2"/>
        <w:jc w:val="both"/>
        <w:rPr>
          <w:color w:val="000000"/>
          <w:sz w:val="22"/>
          <w:szCs w:val="22"/>
        </w:rPr>
      </w:pPr>
    </w:p>
    <w:p w:rsidR="00A01D58" w:rsidRPr="008C1783" w:rsidRDefault="00E7622A">
      <w:pPr>
        <w:pBdr>
          <w:top w:val="nil"/>
          <w:left w:val="nil"/>
          <w:bottom w:val="nil"/>
          <w:right w:val="nil"/>
          <w:between w:val="nil"/>
        </w:pBdr>
        <w:spacing w:line="240" w:lineRule="auto"/>
        <w:ind w:left="0" w:hanging="2"/>
        <w:jc w:val="both"/>
        <w:rPr>
          <w:color w:val="000000"/>
          <w:sz w:val="22"/>
          <w:szCs w:val="22"/>
        </w:rPr>
      </w:pPr>
      <w:r w:rsidRPr="008C1783">
        <w:rPr>
          <w:b/>
          <w:color w:val="000000"/>
          <w:sz w:val="22"/>
          <w:szCs w:val="22"/>
        </w:rPr>
        <w:t>June 2021 - May 2022</w:t>
      </w:r>
      <w:r w:rsidRPr="008C1783">
        <w:rPr>
          <w:color w:val="000000"/>
          <w:sz w:val="22"/>
          <w:szCs w:val="22"/>
        </w:rPr>
        <w:t xml:space="preserve"> - the actual implementation of civic campaigns, provision of the expert support as needed.</w:t>
      </w:r>
    </w:p>
    <w:p w:rsidR="00A01D58" w:rsidRPr="008C1783" w:rsidRDefault="00A01D58">
      <w:pPr>
        <w:pBdr>
          <w:top w:val="nil"/>
          <w:left w:val="nil"/>
          <w:bottom w:val="nil"/>
          <w:right w:val="nil"/>
          <w:between w:val="nil"/>
        </w:pBdr>
        <w:spacing w:line="240" w:lineRule="auto"/>
        <w:ind w:left="0" w:hanging="2"/>
        <w:jc w:val="both"/>
        <w:rPr>
          <w:color w:val="000000"/>
          <w:sz w:val="22"/>
          <w:szCs w:val="22"/>
        </w:rPr>
      </w:pPr>
    </w:p>
    <w:p w:rsidR="00A01D58" w:rsidRPr="008C1783" w:rsidRDefault="00E7622A">
      <w:pPr>
        <w:pBdr>
          <w:top w:val="nil"/>
          <w:left w:val="nil"/>
          <w:bottom w:val="nil"/>
          <w:right w:val="nil"/>
          <w:between w:val="nil"/>
        </w:pBdr>
        <w:spacing w:line="240" w:lineRule="auto"/>
        <w:ind w:left="0" w:hanging="2"/>
        <w:jc w:val="both"/>
        <w:rPr>
          <w:color w:val="000000"/>
          <w:sz w:val="22"/>
          <w:szCs w:val="22"/>
        </w:rPr>
      </w:pPr>
      <w:r w:rsidRPr="008C1783">
        <w:rPr>
          <w:b/>
          <w:color w:val="000000"/>
          <w:sz w:val="22"/>
          <w:szCs w:val="22"/>
        </w:rPr>
        <w:t>September - October 2022</w:t>
      </w:r>
      <w:r w:rsidRPr="008C1783">
        <w:rPr>
          <w:color w:val="000000"/>
          <w:sz w:val="22"/>
          <w:szCs w:val="22"/>
        </w:rPr>
        <w:t xml:space="preserve"> - seminar where we will evaluate your interim results of the campaign together and based on that prepare an update of the campaign plan.</w:t>
      </w:r>
    </w:p>
    <w:p w:rsidR="00A01D58" w:rsidRPr="008C1783" w:rsidRDefault="00A01D58">
      <w:pPr>
        <w:pBdr>
          <w:top w:val="nil"/>
          <w:left w:val="nil"/>
          <w:bottom w:val="nil"/>
          <w:right w:val="nil"/>
          <w:between w:val="nil"/>
        </w:pBdr>
        <w:spacing w:line="240" w:lineRule="auto"/>
        <w:ind w:left="0" w:hanging="2"/>
        <w:jc w:val="both"/>
        <w:rPr>
          <w:color w:val="000000"/>
          <w:sz w:val="22"/>
          <w:szCs w:val="22"/>
        </w:rPr>
      </w:pPr>
    </w:p>
    <w:p w:rsidR="00A01D58" w:rsidRPr="008C1783" w:rsidRDefault="00E7622A">
      <w:pPr>
        <w:pBdr>
          <w:top w:val="nil"/>
          <w:left w:val="nil"/>
          <w:bottom w:val="nil"/>
          <w:right w:val="nil"/>
          <w:between w:val="nil"/>
        </w:pBdr>
        <w:spacing w:line="240" w:lineRule="auto"/>
        <w:ind w:left="0" w:hanging="2"/>
        <w:jc w:val="both"/>
        <w:rPr>
          <w:color w:val="000000"/>
          <w:sz w:val="22"/>
          <w:szCs w:val="22"/>
        </w:rPr>
      </w:pPr>
      <w:r w:rsidRPr="008C1783">
        <w:rPr>
          <w:b/>
          <w:color w:val="000000"/>
          <w:sz w:val="22"/>
          <w:szCs w:val="22"/>
        </w:rPr>
        <w:t>Spring 2022</w:t>
      </w:r>
      <w:r w:rsidRPr="008C1783">
        <w:rPr>
          <w:color w:val="000000"/>
          <w:sz w:val="22"/>
          <w:szCs w:val="22"/>
        </w:rPr>
        <w:t xml:space="preserve"> - monitoring meetings, evaluation of the implementation of the campaign.</w:t>
      </w:r>
    </w:p>
    <w:p w:rsidR="00A01D58" w:rsidRPr="008C1783" w:rsidRDefault="00A01D58">
      <w:pPr>
        <w:pBdr>
          <w:top w:val="nil"/>
          <w:left w:val="nil"/>
          <w:bottom w:val="nil"/>
          <w:right w:val="nil"/>
          <w:between w:val="nil"/>
        </w:pBdr>
        <w:spacing w:line="240" w:lineRule="auto"/>
        <w:ind w:left="0" w:hanging="2"/>
        <w:jc w:val="both"/>
        <w:rPr>
          <w:color w:val="000000"/>
          <w:sz w:val="22"/>
          <w:szCs w:val="22"/>
        </w:rPr>
      </w:pPr>
    </w:p>
    <w:p w:rsidR="00A01D58" w:rsidRPr="008C1783" w:rsidRDefault="00E7622A">
      <w:pPr>
        <w:pBdr>
          <w:top w:val="nil"/>
          <w:left w:val="nil"/>
          <w:bottom w:val="nil"/>
          <w:right w:val="nil"/>
          <w:between w:val="nil"/>
        </w:pBdr>
        <w:spacing w:line="240" w:lineRule="auto"/>
        <w:ind w:left="0" w:hanging="2"/>
        <w:jc w:val="both"/>
        <w:rPr>
          <w:color w:val="000000"/>
          <w:sz w:val="22"/>
          <w:szCs w:val="22"/>
        </w:rPr>
      </w:pPr>
      <w:r w:rsidRPr="008C1783">
        <w:rPr>
          <w:b/>
          <w:color w:val="000000"/>
          <w:sz w:val="22"/>
          <w:szCs w:val="22"/>
        </w:rPr>
        <w:t>Please send your applications (form below) by April 30, 2021:</w:t>
      </w:r>
    </w:p>
    <w:p w:rsidR="00A01D58" w:rsidRPr="008C1783" w:rsidRDefault="00586128">
      <w:pPr>
        <w:pBdr>
          <w:top w:val="nil"/>
          <w:left w:val="nil"/>
          <w:bottom w:val="nil"/>
          <w:right w:val="nil"/>
          <w:between w:val="nil"/>
        </w:pBdr>
        <w:spacing w:line="240" w:lineRule="auto"/>
        <w:ind w:left="0" w:hanging="2"/>
        <w:jc w:val="both"/>
        <w:rPr>
          <w:color w:val="000000"/>
          <w:sz w:val="22"/>
          <w:szCs w:val="22"/>
        </w:rPr>
      </w:pPr>
      <w:hyperlink r:id="rId11">
        <w:r w:rsidR="00E7622A" w:rsidRPr="008C1783">
          <w:rPr>
            <w:b/>
            <w:color w:val="000080"/>
            <w:sz w:val="22"/>
            <w:szCs w:val="22"/>
            <w:u w:val="single"/>
          </w:rPr>
          <w:t>eva.jaskova@nesehnuti.cz</w:t>
        </w:r>
      </w:hyperlink>
    </w:p>
    <w:p w:rsidR="00A01D58" w:rsidRPr="008C1783" w:rsidRDefault="00A01D58">
      <w:pPr>
        <w:pBdr>
          <w:top w:val="nil"/>
          <w:left w:val="nil"/>
          <w:bottom w:val="nil"/>
          <w:right w:val="nil"/>
          <w:between w:val="nil"/>
        </w:pBdr>
        <w:spacing w:line="240" w:lineRule="auto"/>
        <w:ind w:left="0" w:hanging="2"/>
        <w:jc w:val="both"/>
        <w:rPr>
          <w:color w:val="000000"/>
          <w:sz w:val="22"/>
          <w:szCs w:val="22"/>
        </w:rPr>
      </w:pPr>
    </w:p>
    <w:p w:rsidR="00A01D58" w:rsidRPr="008C1783" w:rsidRDefault="00E7622A">
      <w:pPr>
        <w:pBdr>
          <w:top w:val="nil"/>
          <w:left w:val="nil"/>
          <w:bottom w:val="nil"/>
          <w:right w:val="nil"/>
          <w:between w:val="nil"/>
        </w:pBdr>
        <w:spacing w:line="240" w:lineRule="auto"/>
        <w:ind w:left="0" w:hanging="2"/>
        <w:jc w:val="both"/>
        <w:rPr>
          <w:color w:val="000000"/>
          <w:sz w:val="22"/>
          <w:szCs w:val="22"/>
        </w:rPr>
      </w:pPr>
      <w:r w:rsidRPr="008C1783">
        <w:rPr>
          <w:b/>
          <w:color w:val="000000"/>
          <w:sz w:val="22"/>
          <w:szCs w:val="22"/>
        </w:rPr>
        <w:t>For more information, contact:</w:t>
      </w:r>
    </w:p>
    <w:p w:rsidR="00A01D58" w:rsidRPr="008C1783" w:rsidRDefault="00586128">
      <w:pPr>
        <w:pBdr>
          <w:top w:val="nil"/>
          <w:left w:val="nil"/>
          <w:bottom w:val="nil"/>
          <w:right w:val="nil"/>
          <w:between w:val="nil"/>
        </w:pBdr>
        <w:spacing w:line="240" w:lineRule="auto"/>
        <w:ind w:left="0" w:hanging="2"/>
        <w:jc w:val="both"/>
        <w:rPr>
          <w:color w:val="000000"/>
          <w:sz w:val="22"/>
          <w:szCs w:val="22"/>
        </w:rPr>
      </w:pPr>
      <w:hyperlink r:id="rId12">
        <w:r w:rsidR="00E7622A" w:rsidRPr="008C1783">
          <w:rPr>
            <w:b/>
            <w:color w:val="000080"/>
            <w:sz w:val="22"/>
            <w:szCs w:val="22"/>
            <w:u w:val="single"/>
          </w:rPr>
          <w:t>eva.jaskova@nesehnuti.cz</w:t>
        </w:r>
      </w:hyperlink>
    </w:p>
    <w:p w:rsidR="00A01D58" w:rsidRPr="008C1783" w:rsidRDefault="00A01D58">
      <w:pPr>
        <w:pBdr>
          <w:top w:val="nil"/>
          <w:left w:val="nil"/>
          <w:bottom w:val="nil"/>
          <w:right w:val="nil"/>
          <w:between w:val="nil"/>
        </w:pBdr>
        <w:spacing w:line="240" w:lineRule="auto"/>
        <w:ind w:left="0" w:hanging="2"/>
        <w:jc w:val="both"/>
        <w:rPr>
          <w:color w:val="000000"/>
          <w:sz w:val="22"/>
          <w:szCs w:val="22"/>
        </w:rPr>
      </w:pPr>
    </w:p>
    <w:p w:rsidR="00A01D58" w:rsidRPr="008C1783" w:rsidRDefault="00A01D58">
      <w:pPr>
        <w:pBdr>
          <w:top w:val="nil"/>
          <w:left w:val="nil"/>
          <w:bottom w:val="nil"/>
          <w:right w:val="nil"/>
          <w:between w:val="nil"/>
        </w:pBdr>
        <w:spacing w:line="240" w:lineRule="auto"/>
        <w:ind w:left="0" w:hanging="2"/>
        <w:jc w:val="both"/>
        <w:rPr>
          <w:color w:val="000000"/>
          <w:sz w:val="22"/>
          <w:szCs w:val="22"/>
        </w:rPr>
      </w:pPr>
    </w:p>
    <w:p w:rsidR="00A01D58" w:rsidRPr="008C1783" w:rsidRDefault="00E7622A">
      <w:pPr>
        <w:pBdr>
          <w:top w:val="nil"/>
          <w:left w:val="nil"/>
          <w:bottom w:val="nil"/>
          <w:right w:val="nil"/>
          <w:between w:val="nil"/>
        </w:pBdr>
        <w:spacing w:line="240" w:lineRule="auto"/>
        <w:ind w:left="0" w:hanging="2"/>
        <w:rPr>
          <w:i/>
          <w:color w:val="000000"/>
          <w:sz w:val="22"/>
          <w:szCs w:val="22"/>
        </w:rPr>
      </w:pPr>
      <w:r w:rsidRPr="008C1783">
        <w:rPr>
          <w:i/>
          <w:color w:val="000000"/>
          <w:sz w:val="22"/>
          <w:szCs w:val="22"/>
        </w:rPr>
        <w:t xml:space="preserve">The project is supported by the Ministry of Foreign Affairs of the Czech Republic in the framework of the </w:t>
      </w:r>
      <w:r w:rsidRPr="008C1783">
        <w:rPr>
          <w:b/>
          <w:i/>
          <w:sz w:val="22"/>
          <w:szCs w:val="22"/>
        </w:rPr>
        <w:t>Transition Promotion P</w:t>
      </w:r>
      <w:r w:rsidRPr="008C1783">
        <w:rPr>
          <w:b/>
          <w:i/>
          <w:color w:val="000000"/>
          <w:sz w:val="22"/>
          <w:szCs w:val="22"/>
        </w:rPr>
        <w:t>rogramme</w:t>
      </w:r>
      <w:r w:rsidRPr="008C1783">
        <w:rPr>
          <w:i/>
          <w:color w:val="000000"/>
          <w:sz w:val="22"/>
          <w:szCs w:val="22"/>
        </w:rPr>
        <w:t>.</w:t>
      </w:r>
    </w:p>
    <w:p w:rsidR="00A01D58" w:rsidRPr="008C1783" w:rsidRDefault="00A01D58">
      <w:pPr>
        <w:pBdr>
          <w:top w:val="nil"/>
          <w:left w:val="nil"/>
          <w:bottom w:val="nil"/>
          <w:right w:val="nil"/>
          <w:between w:val="nil"/>
        </w:pBdr>
        <w:spacing w:line="240" w:lineRule="auto"/>
        <w:ind w:left="0" w:hanging="2"/>
        <w:jc w:val="both"/>
        <w:rPr>
          <w:color w:val="000000"/>
          <w:sz w:val="22"/>
          <w:szCs w:val="22"/>
        </w:rPr>
      </w:pPr>
    </w:p>
    <w:p w:rsidR="00A01D58" w:rsidRPr="008C1783" w:rsidRDefault="00A01D58">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p>
    <w:p w:rsidR="00A01D58" w:rsidRPr="008C1783" w:rsidRDefault="00A01D58">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p>
    <w:p w:rsidR="008C1783" w:rsidRDefault="008C1783">
      <w:pPr>
        <w:pStyle w:val="Podnadpis"/>
        <w:spacing w:after="200"/>
        <w:ind w:left="0" w:hanging="2"/>
        <w:rPr>
          <w:sz w:val="22"/>
          <w:szCs w:val="22"/>
        </w:rPr>
      </w:pPr>
      <w:bookmarkStart w:id="3" w:name="_heading=h.eq2eb1skes33" w:colFirst="0" w:colLast="0"/>
      <w:bookmarkEnd w:id="3"/>
    </w:p>
    <w:p w:rsidR="008C1783" w:rsidRDefault="008C1783">
      <w:pPr>
        <w:pStyle w:val="Podnadpis"/>
        <w:spacing w:after="200"/>
        <w:ind w:left="0" w:hanging="2"/>
        <w:rPr>
          <w:sz w:val="22"/>
          <w:szCs w:val="22"/>
        </w:rPr>
      </w:pPr>
    </w:p>
    <w:p w:rsidR="00A01D58" w:rsidRPr="008C1783" w:rsidRDefault="00E7622A">
      <w:pPr>
        <w:pStyle w:val="Podnadpis"/>
        <w:spacing w:after="200"/>
        <w:ind w:left="1" w:hanging="3"/>
        <w:rPr>
          <w:sz w:val="32"/>
          <w:szCs w:val="32"/>
        </w:rPr>
      </w:pPr>
      <w:r w:rsidRPr="008C1783">
        <w:rPr>
          <w:sz w:val="32"/>
          <w:szCs w:val="32"/>
        </w:rPr>
        <w:t>The Initiative Way Application Form:</w:t>
      </w:r>
    </w:p>
    <w:p w:rsidR="00A01D58" w:rsidRPr="008C1783" w:rsidRDefault="00E7622A">
      <w:pPr>
        <w:pBdr>
          <w:top w:val="nil"/>
          <w:left w:val="nil"/>
          <w:bottom w:val="nil"/>
          <w:right w:val="nil"/>
          <w:between w:val="nil"/>
        </w:pBdr>
        <w:spacing w:after="120" w:line="240" w:lineRule="auto"/>
        <w:ind w:left="0" w:hanging="2"/>
        <w:rPr>
          <w:i/>
          <w:color w:val="000000"/>
          <w:sz w:val="22"/>
          <w:szCs w:val="22"/>
        </w:rPr>
      </w:pPr>
      <w:r w:rsidRPr="008C1783">
        <w:rPr>
          <w:i/>
          <w:color w:val="000000"/>
          <w:sz w:val="22"/>
          <w:szCs w:val="22"/>
        </w:rPr>
        <w:t xml:space="preserve">Fill in this form briefly and clearly (in English or Russian) </w:t>
      </w:r>
      <w:r w:rsidRPr="008C1783">
        <w:rPr>
          <w:i/>
          <w:color w:val="000000"/>
          <w:sz w:val="22"/>
          <w:szCs w:val="22"/>
          <w:u w:val="single"/>
        </w:rPr>
        <w:t>in the maximum length of two A4 format pages</w:t>
      </w:r>
      <w:r w:rsidRPr="008C1783">
        <w:rPr>
          <w:i/>
          <w:color w:val="000000"/>
          <w:sz w:val="22"/>
          <w:szCs w:val="22"/>
        </w:rPr>
        <w:t>.</w:t>
      </w:r>
    </w:p>
    <w:p w:rsidR="00A01D58" w:rsidRPr="008C1783" w:rsidRDefault="00A01D58">
      <w:pPr>
        <w:pBdr>
          <w:top w:val="nil"/>
          <w:left w:val="nil"/>
          <w:bottom w:val="nil"/>
          <w:right w:val="nil"/>
          <w:between w:val="nil"/>
        </w:pBdr>
        <w:spacing w:after="120" w:line="240" w:lineRule="auto"/>
        <w:ind w:left="0" w:hanging="2"/>
        <w:rPr>
          <w:i/>
          <w:sz w:val="22"/>
          <w:szCs w:val="22"/>
        </w:rPr>
      </w:pPr>
    </w:p>
    <w:p w:rsidR="00A01D58" w:rsidRPr="008C1783" w:rsidRDefault="00E7622A">
      <w:pPr>
        <w:pBdr>
          <w:top w:val="nil"/>
          <w:left w:val="nil"/>
          <w:bottom w:val="nil"/>
          <w:right w:val="nil"/>
          <w:between w:val="nil"/>
        </w:pBdr>
        <w:spacing w:after="120" w:line="276" w:lineRule="auto"/>
        <w:ind w:left="0" w:hanging="2"/>
        <w:rPr>
          <w:color w:val="000000"/>
          <w:sz w:val="22"/>
          <w:szCs w:val="22"/>
        </w:rPr>
      </w:pPr>
      <w:r w:rsidRPr="008C1783">
        <w:rPr>
          <w:b/>
          <w:color w:val="000000"/>
          <w:sz w:val="22"/>
          <w:szCs w:val="22"/>
        </w:rPr>
        <w:t xml:space="preserve">1. Campaign title: </w:t>
      </w:r>
    </w:p>
    <w:p w:rsidR="00A01D58" w:rsidRPr="008C1783" w:rsidRDefault="00E7622A">
      <w:pPr>
        <w:pBdr>
          <w:top w:val="nil"/>
          <w:left w:val="nil"/>
          <w:bottom w:val="nil"/>
          <w:right w:val="nil"/>
          <w:between w:val="nil"/>
        </w:pBdr>
        <w:spacing w:after="120" w:line="276" w:lineRule="auto"/>
        <w:ind w:left="0" w:hanging="2"/>
        <w:rPr>
          <w:color w:val="000000"/>
          <w:sz w:val="22"/>
          <w:szCs w:val="22"/>
        </w:rPr>
      </w:pPr>
      <w:r w:rsidRPr="008C1783">
        <w:rPr>
          <w:b/>
          <w:color w:val="000000"/>
          <w:sz w:val="22"/>
          <w:szCs w:val="22"/>
        </w:rPr>
        <w:t xml:space="preserve">2. Name of your organization/informal group: </w:t>
      </w:r>
    </w:p>
    <w:p w:rsidR="00A01D58" w:rsidRPr="008C1783" w:rsidRDefault="00E7622A">
      <w:pPr>
        <w:pBdr>
          <w:top w:val="nil"/>
          <w:left w:val="nil"/>
          <w:bottom w:val="nil"/>
          <w:right w:val="nil"/>
          <w:between w:val="nil"/>
        </w:pBdr>
        <w:spacing w:after="120" w:line="276" w:lineRule="auto"/>
        <w:ind w:left="0" w:hanging="2"/>
        <w:rPr>
          <w:color w:val="000000"/>
          <w:sz w:val="22"/>
          <w:szCs w:val="22"/>
        </w:rPr>
      </w:pPr>
      <w:r w:rsidRPr="008C1783">
        <w:rPr>
          <w:b/>
          <w:color w:val="000000"/>
          <w:sz w:val="22"/>
          <w:szCs w:val="22"/>
        </w:rPr>
        <w:t xml:space="preserve">3. Contact person (the person responsible for the submitted proposal): </w:t>
      </w:r>
    </w:p>
    <w:p w:rsidR="00A01D58" w:rsidRPr="008C1783" w:rsidRDefault="00E7622A">
      <w:pPr>
        <w:pBdr>
          <w:top w:val="nil"/>
          <w:left w:val="nil"/>
          <w:bottom w:val="nil"/>
          <w:right w:val="nil"/>
          <w:between w:val="nil"/>
        </w:pBdr>
        <w:spacing w:after="120" w:line="276" w:lineRule="auto"/>
        <w:ind w:left="0" w:hanging="2"/>
        <w:rPr>
          <w:color w:val="000000"/>
          <w:sz w:val="22"/>
          <w:szCs w:val="22"/>
        </w:rPr>
      </w:pPr>
      <w:r w:rsidRPr="008C1783">
        <w:rPr>
          <w:b/>
          <w:color w:val="000000"/>
          <w:sz w:val="22"/>
          <w:szCs w:val="22"/>
        </w:rPr>
        <w:t>4. Contact details:</w:t>
      </w:r>
      <w:r w:rsidRPr="008C1783">
        <w:rPr>
          <w:color w:val="000000"/>
          <w:sz w:val="22"/>
          <w:szCs w:val="22"/>
        </w:rPr>
        <w:t xml:space="preserve"> </w:t>
      </w:r>
    </w:p>
    <w:p w:rsidR="00A01D58" w:rsidRPr="008C1783" w:rsidRDefault="00E7622A">
      <w:pPr>
        <w:pBdr>
          <w:top w:val="nil"/>
          <w:left w:val="nil"/>
          <w:bottom w:val="nil"/>
          <w:right w:val="nil"/>
          <w:between w:val="nil"/>
        </w:pBdr>
        <w:spacing w:after="120" w:line="276" w:lineRule="auto"/>
        <w:ind w:left="0" w:hanging="2"/>
        <w:rPr>
          <w:color w:val="000000"/>
          <w:sz w:val="22"/>
          <w:szCs w:val="22"/>
        </w:rPr>
      </w:pPr>
      <w:r w:rsidRPr="008C1783">
        <w:rPr>
          <w:color w:val="000000"/>
          <w:sz w:val="22"/>
          <w:szCs w:val="22"/>
        </w:rPr>
        <w:t xml:space="preserve">Address: </w:t>
      </w:r>
    </w:p>
    <w:p w:rsidR="00A01D58" w:rsidRPr="008C1783" w:rsidRDefault="00E7622A">
      <w:pPr>
        <w:pBdr>
          <w:top w:val="nil"/>
          <w:left w:val="nil"/>
          <w:bottom w:val="nil"/>
          <w:right w:val="nil"/>
          <w:between w:val="nil"/>
        </w:pBdr>
        <w:spacing w:after="120" w:line="276" w:lineRule="auto"/>
        <w:ind w:left="0" w:hanging="2"/>
        <w:rPr>
          <w:color w:val="000000"/>
          <w:sz w:val="22"/>
          <w:szCs w:val="22"/>
        </w:rPr>
      </w:pPr>
      <w:r w:rsidRPr="008C1783">
        <w:rPr>
          <w:color w:val="000000"/>
          <w:sz w:val="22"/>
          <w:szCs w:val="22"/>
        </w:rPr>
        <w:t xml:space="preserve">E-mail address: </w:t>
      </w:r>
    </w:p>
    <w:p w:rsidR="00A01D58" w:rsidRPr="008C1783" w:rsidRDefault="00E7622A">
      <w:pPr>
        <w:pBdr>
          <w:top w:val="nil"/>
          <w:left w:val="nil"/>
          <w:bottom w:val="nil"/>
          <w:right w:val="nil"/>
          <w:between w:val="nil"/>
        </w:pBdr>
        <w:spacing w:after="120" w:line="276" w:lineRule="auto"/>
        <w:ind w:left="0" w:hanging="2"/>
        <w:rPr>
          <w:color w:val="000000"/>
          <w:sz w:val="22"/>
          <w:szCs w:val="22"/>
        </w:rPr>
      </w:pPr>
      <w:r w:rsidRPr="008C1783">
        <w:rPr>
          <w:color w:val="000000"/>
          <w:sz w:val="22"/>
          <w:szCs w:val="22"/>
        </w:rPr>
        <w:t xml:space="preserve">Phone number: </w:t>
      </w:r>
    </w:p>
    <w:p w:rsidR="00A01D58" w:rsidRPr="008C1783" w:rsidRDefault="00E7622A">
      <w:pPr>
        <w:pBdr>
          <w:top w:val="nil"/>
          <w:left w:val="nil"/>
          <w:bottom w:val="nil"/>
          <w:right w:val="nil"/>
          <w:between w:val="nil"/>
        </w:pBdr>
        <w:spacing w:after="120" w:line="276" w:lineRule="auto"/>
        <w:ind w:left="0" w:hanging="2"/>
        <w:rPr>
          <w:color w:val="000000"/>
          <w:sz w:val="22"/>
          <w:szCs w:val="22"/>
        </w:rPr>
      </w:pPr>
      <w:r w:rsidRPr="008C1783">
        <w:rPr>
          <w:color w:val="000000"/>
          <w:sz w:val="22"/>
          <w:szCs w:val="22"/>
        </w:rPr>
        <w:t xml:space="preserve">Internet site or group on Facebook, Twitter, etc.: </w:t>
      </w:r>
    </w:p>
    <w:p w:rsidR="00A01D58" w:rsidRPr="008C1783" w:rsidRDefault="00E7622A">
      <w:pPr>
        <w:pBdr>
          <w:top w:val="nil"/>
          <w:left w:val="nil"/>
          <w:bottom w:val="nil"/>
          <w:right w:val="nil"/>
          <w:between w:val="nil"/>
        </w:pBdr>
        <w:spacing w:after="120" w:line="276" w:lineRule="auto"/>
        <w:ind w:left="0" w:hanging="2"/>
        <w:rPr>
          <w:color w:val="000000"/>
          <w:sz w:val="22"/>
          <w:szCs w:val="22"/>
        </w:rPr>
      </w:pPr>
      <w:r w:rsidRPr="008C1783">
        <w:rPr>
          <w:b/>
          <w:color w:val="000000"/>
          <w:sz w:val="22"/>
          <w:szCs w:val="22"/>
        </w:rPr>
        <w:t>5. Previous donors and implemented projects and campaigns:</w:t>
      </w:r>
    </w:p>
    <w:p w:rsidR="00A01D58" w:rsidRPr="008C1783" w:rsidRDefault="00E7622A">
      <w:pPr>
        <w:pBdr>
          <w:top w:val="nil"/>
          <w:left w:val="nil"/>
          <w:bottom w:val="nil"/>
          <w:right w:val="nil"/>
          <w:between w:val="nil"/>
        </w:pBdr>
        <w:spacing w:after="120" w:line="276" w:lineRule="auto"/>
        <w:ind w:left="0" w:hanging="2"/>
        <w:rPr>
          <w:color w:val="000000"/>
          <w:sz w:val="22"/>
          <w:szCs w:val="22"/>
        </w:rPr>
      </w:pPr>
      <w:r w:rsidRPr="008C1783">
        <w:rPr>
          <w:b/>
          <w:color w:val="000000"/>
          <w:sz w:val="22"/>
          <w:szCs w:val="22"/>
        </w:rPr>
        <w:t>6. What problem does your campaign address?</w:t>
      </w:r>
    </w:p>
    <w:p w:rsidR="00A01D58" w:rsidRPr="008C1783" w:rsidRDefault="008C1783">
      <w:pPr>
        <w:pBdr>
          <w:top w:val="nil"/>
          <w:left w:val="nil"/>
          <w:bottom w:val="nil"/>
          <w:right w:val="nil"/>
          <w:between w:val="nil"/>
        </w:pBdr>
        <w:spacing w:after="120" w:line="276" w:lineRule="auto"/>
        <w:ind w:left="0" w:hanging="2"/>
        <w:rPr>
          <w:color w:val="000000"/>
          <w:sz w:val="22"/>
          <w:szCs w:val="22"/>
        </w:rPr>
      </w:pPr>
      <w:r>
        <w:rPr>
          <w:b/>
          <w:color w:val="000000"/>
          <w:sz w:val="22"/>
          <w:szCs w:val="22"/>
        </w:rPr>
        <w:t xml:space="preserve">7. </w:t>
      </w:r>
      <w:r w:rsidR="00E7622A" w:rsidRPr="008C1783">
        <w:rPr>
          <w:b/>
          <w:color w:val="000000"/>
          <w:sz w:val="22"/>
          <w:szCs w:val="22"/>
        </w:rPr>
        <w:t>Please</w:t>
      </w:r>
      <w:r>
        <w:rPr>
          <w:b/>
          <w:color w:val="000000"/>
          <w:sz w:val="22"/>
          <w:szCs w:val="22"/>
        </w:rPr>
        <w:t>,</w:t>
      </w:r>
      <w:r w:rsidR="00E7622A" w:rsidRPr="008C1783">
        <w:rPr>
          <w:b/>
          <w:color w:val="000000"/>
          <w:sz w:val="22"/>
          <w:szCs w:val="22"/>
        </w:rPr>
        <w:t xml:space="preserve"> indicate the specific and measurable goals that you plan to achieve.</w:t>
      </w:r>
    </w:p>
    <w:p w:rsidR="00A01D58" w:rsidRPr="008C1783" w:rsidRDefault="00E7622A">
      <w:pPr>
        <w:pBdr>
          <w:top w:val="nil"/>
          <w:left w:val="nil"/>
          <w:bottom w:val="nil"/>
          <w:right w:val="nil"/>
          <w:between w:val="nil"/>
        </w:pBdr>
        <w:spacing w:after="120" w:line="276" w:lineRule="auto"/>
        <w:ind w:left="0" w:hanging="2"/>
        <w:rPr>
          <w:color w:val="000000"/>
          <w:sz w:val="22"/>
          <w:szCs w:val="22"/>
        </w:rPr>
      </w:pPr>
      <w:r w:rsidRPr="008C1783">
        <w:rPr>
          <w:b/>
          <w:color w:val="000000"/>
          <w:sz w:val="22"/>
          <w:szCs w:val="22"/>
        </w:rPr>
        <w:t>8. How will the social situation change and what concrete change will bring your achievement? How can you manage to eliminate or solve the problem that you describe in paragraph 6 of this statement?</w:t>
      </w:r>
    </w:p>
    <w:p w:rsidR="00A01D58" w:rsidRPr="008C1783" w:rsidRDefault="00E7622A">
      <w:pPr>
        <w:pBdr>
          <w:top w:val="nil"/>
          <w:left w:val="nil"/>
          <w:bottom w:val="nil"/>
          <w:right w:val="nil"/>
          <w:between w:val="nil"/>
        </w:pBdr>
        <w:spacing w:after="120" w:line="276" w:lineRule="auto"/>
        <w:ind w:left="0" w:hanging="2"/>
        <w:rPr>
          <w:color w:val="000000"/>
          <w:sz w:val="22"/>
          <w:szCs w:val="22"/>
        </w:rPr>
      </w:pPr>
      <w:r w:rsidRPr="008C1783">
        <w:rPr>
          <w:b/>
          <w:color w:val="000000"/>
          <w:sz w:val="22"/>
          <w:szCs w:val="22"/>
        </w:rPr>
        <w:t xml:space="preserve">9. What community </w:t>
      </w:r>
      <w:r w:rsidRPr="008C1783">
        <w:rPr>
          <w:b/>
          <w:sz w:val="22"/>
          <w:szCs w:val="22"/>
        </w:rPr>
        <w:t>groups do you</w:t>
      </w:r>
      <w:r w:rsidRPr="008C1783">
        <w:rPr>
          <w:b/>
          <w:color w:val="000000"/>
          <w:sz w:val="22"/>
          <w:szCs w:val="22"/>
        </w:rPr>
        <w:t xml:space="preserve"> plan to attract to your campaign?</w:t>
      </w:r>
    </w:p>
    <w:p w:rsidR="00A01D58" w:rsidRPr="008C1783" w:rsidRDefault="00E7622A">
      <w:pPr>
        <w:pBdr>
          <w:top w:val="nil"/>
          <w:left w:val="nil"/>
          <w:bottom w:val="nil"/>
          <w:right w:val="nil"/>
          <w:between w:val="nil"/>
        </w:pBdr>
        <w:spacing w:after="120" w:line="276" w:lineRule="auto"/>
        <w:ind w:left="0" w:hanging="2"/>
        <w:rPr>
          <w:color w:val="000000"/>
          <w:sz w:val="22"/>
          <w:szCs w:val="22"/>
        </w:rPr>
      </w:pPr>
      <w:r w:rsidRPr="008C1783">
        <w:rPr>
          <w:b/>
          <w:color w:val="000000"/>
          <w:sz w:val="22"/>
          <w:szCs w:val="22"/>
        </w:rPr>
        <w:t>10. What type of activities do you plan to implement, and what outcomes do you expect?</w:t>
      </w:r>
    </w:p>
    <w:p w:rsidR="00A01D58" w:rsidRPr="008C1783" w:rsidRDefault="00E7622A">
      <w:pPr>
        <w:pBdr>
          <w:top w:val="nil"/>
          <w:left w:val="nil"/>
          <w:bottom w:val="nil"/>
          <w:right w:val="nil"/>
          <w:between w:val="nil"/>
        </w:pBdr>
        <w:spacing w:after="120" w:line="276" w:lineRule="auto"/>
        <w:ind w:left="0" w:hanging="2"/>
        <w:rPr>
          <w:color w:val="000000"/>
          <w:sz w:val="22"/>
          <w:szCs w:val="22"/>
        </w:rPr>
      </w:pPr>
      <w:r w:rsidRPr="008C1783">
        <w:rPr>
          <w:b/>
          <w:color w:val="000000"/>
          <w:sz w:val="22"/>
          <w:szCs w:val="22"/>
        </w:rPr>
        <w:t>11. Who will benefit from the success of your campaign and why?</w:t>
      </w:r>
    </w:p>
    <w:p w:rsidR="00A01D58" w:rsidRPr="008C1783" w:rsidRDefault="00E7622A">
      <w:pPr>
        <w:pBdr>
          <w:top w:val="nil"/>
          <w:left w:val="nil"/>
          <w:bottom w:val="nil"/>
          <w:right w:val="nil"/>
          <w:between w:val="nil"/>
        </w:pBdr>
        <w:spacing w:after="120" w:line="276" w:lineRule="auto"/>
        <w:ind w:left="0" w:hanging="2"/>
        <w:rPr>
          <w:color w:val="000000"/>
          <w:sz w:val="22"/>
          <w:szCs w:val="22"/>
        </w:rPr>
      </w:pPr>
      <w:r w:rsidRPr="008C1783">
        <w:rPr>
          <w:b/>
          <w:color w:val="000000"/>
          <w:sz w:val="22"/>
          <w:szCs w:val="22"/>
        </w:rPr>
        <w:t>12. How many people from your initiative group will actively participate in the campaign?</w:t>
      </w:r>
    </w:p>
    <w:p w:rsidR="00A01D58" w:rsidRPr="008C1783" w:rsidRDefault="00E7622A">
      <w:pPr>
        <w:pBdr>
          <w:top w:val="nil"/>
          <w:left w:val="nil"/>
          <w:bottom w:val="nil"/>
          <w:right w:val="nil"/>
          <w:between w:val="nil"/>
        </w:pBdr>
        <w:spacing w:after="120" w:line="276" w:lineRule="auto"/>
        <w:ind w:left="0" w:hanging="2"/>
        <w:rPr>
          <w:color w:val="000000"/>
          <w:sz w:val="22"/>
          <w:szCs w:val="22"/>
        </w:rPr>
      </w:pPr>
      <w:r w:rsidRPr="008C1783">
        <w:rPr>
          <w:b/>
          <w:color w:val="000000"/>
          <w:sz w:val="22"/>
          <w:szCs w:val="22"/>
        </w:rPr>
        <w:t xml:space="preserve">13. How did you </w:t>
      </w:r>
      <w:r w:rsidRPr="008C1783">
        <w:rPr>
          <w:b/>
          <w:sz w:val="22"/>
          <w:szCs w:val="22"/>
        </w:rPr>
        <w:t>find out about</w:t>
      </w:r>
      <w:r w:rsidRPr="008C1783">
        <w:rPr>
          <w:b/>
          <w:color w:val="000000"/>
          <w:sz w:val="22"/>
          <w:szCs w:val="22"/>
        </w:rPr>
        <w:t xml:space="preserve"> </w:t>
      </w:r>
      <w:r w:rsidRPr="008C1783">
        <w:rPr>
          <w:b/>
          <w:sz w:val="22"/>
          <w:szCs w:val="22"/>
        </w:rPr>
        <w:t>this</w:t>
      </w:r>
      <w:r w:rsidRPr="008C1783">
        <w:rPr>
          <w:b/>
          <w:color w:val="000000"/>
          <w:sz w:val="22"/>
          <w:szCs w:val="22"/>
        </w:rPr>
        <w:t xml:space="preserve"> </w:t>
      </w:r>
      <w:r w:rsidRPr="008C1783">
        <w:rPr>
          <w:b/>
          <w:sz w:val="22"/>
          <w:szCs w:val="22"/>
        </w:rPr>
        <w:t>open call</w:t>
      </w:r>
      <w:r w:rsidRPr="008C1783">
        <w:rPr>
          <w:b/>
          <w:color w:val="000000"/>
          <w:sz w:val="22"/>
          <w:szCs w:val="22"/>
        </w:rPr>
        <w:t>? (</w:t>
      </w:r>
      <w:proofErr w:type="gramStart"/>
      <w:r w:rsidRPr="008C1783">
        <w:rPr>
          <w:b/>
          <w:color w:val="000000"/>
          <w:sz w:val="22"/>
          <w:szCs w:val="22"/>
        </w:rPr>
        <w:t>specific</w:t>
      </w:r>
      <w:proofErr w:type="gramEnd"/>
      <w:r w:rsidRPr="008C1783">
        <w:rPr>
          <w:b/>
          <w:color w:val="000000"/>
          <w:sz w:val="22"/>
          <w:szCs w:val="22"/>
        </w:rPr>
        <w:t xml:space="preserve"> site or social network)</w:t>
      </w:r>
    </w:p>
    <w:p w:rsidR="00A01D58" w:rsidRPr="008C1783" w:rsidRDefault="00A01D58">
      <w:pPr>
        <w:pBdr>
          <w:top w:val="nil"/>
          <w:left w:val="nil"/>
          <w:bottom w:val="nil"/>
          <w:right w:val="nil"/>
          <w:between w:val="nil"/>
        </w:pBdr>
        <w:spacing w:line="240" w:lineRule="auto"/>
        <w:ind w:left="0" w:hanging="2"/>
        <w:jc w:val="both"/>
        <w:rPr>
          <w:color w:val="000000"/>
          <w:sz w:val="22"/>
          <w:szCs w:val="22"/>
        </w:rPr>
      </w:pPr>
    </w:p>
    <w:sectPr w:rsidR="00A01D58" w:rsidRPr="008C1783" w:rsidSect="008C178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1133" w:footer="1133"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128" w:rsidRDefault="00586128">
      <w:pPr>
        <w:spacing w:line="240" w:lineRule="auto"/>
        <w:ind w:left="0" w:hanging="2"/>
      </w:pPr>
      <w:r>
        <w:separator/>
      </w:r>
    </w:p>
  </w:endnote>
  <w:endnote w:type="continuationSeparator" w:id="0">
    <w:p w:rsidR="00586128" w:rsidRDefault="0058612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783" w:rsidRDefault="008C1783">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783" w:rsidRDefault="008C1783">
    <w:pPr>
      <w:pStyle w:val="Zpat"/>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783" w:rsidRDefault="008C1783">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128" w:rsidRDefault="00586128">
      <w:pPr>
        <w:spacing w:line="240" w:lineRule="auto"/>
        <w:ind w:left="0" w:hanging="2"/>
      </w:pPr>
      <w:r>
        <w:separator/>
      </w:r>
    </w:p>
  </w:footnote>
  <w:footnote w:type="continuationSeparator" w:id="0">
    <w:p w:rsidR="00586128" w:rsidRDefault="0058612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783" w:rsidRDefault="008C1783">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D58" w:rsidRDefault="008C1783">
    <w:pPr>
      <w:pBdr>
        <w:top w:val="nil"/>
        <w:left w:val="nil"/>
        <w:bottom w:val="nil"/>
        <w:right w:val="nil"/>
        <w:between w:val="nil"/>
      </w:pBdr>
      <w:tabs>
        <w:tab w:val="center" w:pos="4536"/>
        <w:tab w:val="right" w:pos="9072"/>
      </w:tabs>
      <w:spacing w:line="240" w:lineRule="auto"/>
      <w:ind w:left="0" w:hanging="2"/>
      <w:rPr>
        <w:rFonts w:ascii="Times New Roman" w:eastAsia="Times New Roman" w:hAnsi="Times New Roman" w:cs="Times New Roman"/>
        <w:color w:val="000000"/>
        <w:sz w:val="24"/>
        <w:szCs w:val="24"/>
      </w:rPr>
    </w:pPr>
    <w:r>
      <w:rPr>
        <w:noProof/>
        <w:lang w:val="cs-CZ" w:eastAsia="cs-CZ" w:bidi="ar-SA"/>
      </w:rPr>
      <w:drawing>
        <wp:anchor distT="0" distB="0" distL="0" distR="0" simplePos="0" relativeHeight="251659264" behindDoc="0" locked="0" layoutInCell="1" hidden="0" allowOverlap="1">
          <wp:simplePos x="0" y="0"/>
          <wp:positionH relativeFrom="margin">
            <wp:align>center</wp:align>
          </wp:positionH>
          <wp:positionV relativeFrom="paragraph">
            <wp:posOffset>-448945</wp:posOffset>
          </wp:positionV>
          <wp:extent cx="2701290" cy="74358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01290" cy="743585"/>
                  </a:xfrm>
                  <a:prstGeom prst="rect">
                    <a:avLst/>
                  </a:prstGeom>
                  <a:ln/>
                </pic:spPr>
              </pic:pic>
            </a:graphicData>
          </a:graphic>
        </wp:anchor>
      </w:drawing>
    </w:r>
    <w:r>
      <w:rPr>
        <w:noProof/>
        <w:lang w:val="cs-CZ" w:eastAsia="cs-CZ" w:bidi="ar-SA"/>
      </w:rPr>
      <w:drawing>
        <wp:anchor distT="0" distB="0" distL="114300" distR="114300" simplePos="0" relativeHeight="251660288" behindDoc="0" locked="0" layoutInCell="1" hidden="0" allowOverlap="1">
          <wp:simplePos x="0" y="0"/>
          <wp:positionH relativeFrom="margin">
            <wp:align>right</wp:align>
          </wp:positionH>
          <wp:positionV relativeFrom="paragraph">
            <wp:posOffset>-396875</wp:posOffset>
          </wp:positionV>
          <wp:extent cx="618490" cy="574040"/>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618490" cy="574040"/>
                  </a:xfrm>
                  <a:prstGeom prst="rect">
                    <a:avLst/>
                  </a:prstGeom>
                  <a:ln/>
                </pic:spPr>
              </pic:pic>
            </a:graphicData>
          </a:graphic>
        </wp:anchor>
      </w:drawing>
    </w:r>
    <w:r>
      <w:rPr>
        <w:noProof/>
        <w:lang w:val="cs-CZ" w:eastAsia="cs-CZ" w:bidi="ar-SA"/>
      </w:rPr>
      <w:drawing>
        <wp:anchor distT="114300" distB="114300" distL="114300" distR="114300" simplePos="0" relativeHeight="251658240" behindDoc="0" locked="0" layoutInCell="1" hidden="0" allowOverlap="1">
          <wp:simplePos x="0" y="0"/>
          <wp:positionH relativeFrom="margin">
            <wp:align>left</wp:align>
          </wp:positionH>
          <wp:positionV relativeFrom="paragraph">
            <wp:posOffset>-605155</wp:posOffset>
          </wp:positionV>
          <wp:extent cx="669925" cy="945515"/>
          <wp:effectExtent l="0" t="0" r="0" b="6985"/>
          <wp:wrapSquare wrapText="bothSides" distT="114300" distB="11430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669925" cy="945515"/>
                  </a:xfrm>
                  <a:prstGeom prst="rect">
                    <a:avLst/>
                  </a:prstGeom>
                  <a:ln/>
                </pic:spPr>
              </pic:pic>
            </a:graphicData>
          </a:graphic>
        </wp:anchor>
      </w:drawing>
    </w:r>
    <w:r w:rsidR="00E7622A">
      <w:rPr>
        <w:color w:val="000000"/>
      </w:rPr>
      <w:tab/>
    </w:r>
  </w:p>
  <w:p w:rsidR="00A01D58" w:rsidRDefault="00A01D58">
    <w:pPr>
      <w:pBdr>
        <w:top w:val="nil"/>
        <w:left w:val="nil"/>
        <w:bottom w:val="nil"/>
        <w:right w:val="nil"/>
        <w:between w:val="nil"/>
      </w:pBdr>
      <w:tabs>
        <w:tab w:val="center" w:pos="4819"/>
        <w:tab w:val="right" w:pos="96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783" w:rsidRDefault="008C1783">
    <w:pPr>
      <w:pStyle w:val="Zhlav"/>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7569C"/>
    <w:multiLevelType w:val="multilevel"/>
    <w:tmpl w:val="F3084018"/>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o"/>
      <w:lvlJc w:val="left"/>
      <w:pPr>
        <w:ind w:left="1080" w:hanging="360"/>
      </w:pPr>
      <w:rPr>
        <w:rFonts w:ascii="Courier New" w:eastAsia="Courier New" w:hAnsi="Courier New" w:cs="Courier New"/>
        <w:sz w:val="20"/>
        <w:szCs w:val="20"/>
        <w:vertAlign w:val="baseline"/>
      </w:rPr>
    </w:lvl>
    <w:lvl w:ilvl="2">
      <w:start w:val="1"/>
      <w:numFmt w:val="bullet"/>
      <w:lvlText w:val="▪"/>
      <w:lvlJc w:val="left"/>
      <w:pPr>
        <w:ind w:left="1800" w:hanging="360"/>
      </w:pPr>
      <w:rPr>
        <w:rFonts w:ascii="Noto Sans Symbols" w:eastAsia="Noto Sans Symbols" w:hAnsi="Noto Sans Symbols" w:cs="Noto Sans Symbols"/>
        <w:sz w:val="20"/>
        <w:szCs w:val="20"/>
        <w:vertAlign w:val="baseline"/>
      </w:rPr>
    </w:lvl>
    <w:lvl w:ilvl="3">
      <w:start w:val="1"/>
      <w:numFmt w:val="bullet"/>
      <w:lvlText w:val="●"/>
      <w:lvlJc w:val="left"/>
      <w:pPr>
        <w:ind w:left="2520" w:hanging="360"/>
      </w:pPr>
      <w:rPr>
        <w:rFonts w:ascii="Noto Sans Symbols" w:eastAsia="Noto Sans Symbols" w:hAnsi="Noto Sans Symbols" w:cs="Noto Sans Symbols"/>
        <w:sz w:val="20"/>
        <w:szCs w:val="20"/>
        <w:vertAlign w:val="baseline"/>
      </w:rPr>
    </w:lvl>
    <w:lvl w:ilvl="4">
      <w:start w:val="1"/>
      <w:numFmt w:val="bullet"/>
      <w:lvlText w:val="o"/>
      <w:lvlJc w:val="left"/>
      <w:pPr>
        <w:ind w:left="3240" w:hanging="360"/>
      </w:pPr>
      <w:rPr>
        <w:rFonts w:ascii="Courier New" w:eastAsia="Courier New" w:hAnsi="Courier New" w:cs="Courier New"/>
        <w:sz w:val="20"/>
        <w:szCs w:val="20"/>
        <w:vertAlign w:val="baseline"/>
      </w:rPr>
    </w:lvl>
    <w:lvl w:ilvl="5">
      <w:start w:val="1"/>
      <w:numFmt w:val="bullet"/>
      <w:lvlText w:val="▪"/>
      <w:lvlJc w:val="left"/>
      <w:pPr>
        <w:ind w:left="3960" w:hanging="360"/>
      </w:pPr>
      <w:rPr>
        <w:rFonts w:ascii="Noto Sans Symbols" w:eastAsia="Noto Sans Symbols" w:hAnsi="Noto Sans Symbols" w:cs="Noto Sans Symbols"/>
        <w:sz w:val="20"/>
        <w:szCs w:val="20"/>
        <w:vertAlign w:val="baseline"/>
      </w:rPr>
    </w:lvl>
    <w:lvl w:ilvl="6">
      <w:start w:val="1"/>
      <w:numFmt w:val="bullet"/>
      <w:lvlText w:val="●"/>
      <w:lvlJc w:val="left"/>
      <w:pPr>
        <w:ind w:left="4680" w:hanging="360"/>
      </w:pPr>
      <w:rPr>
        <w:rFonts w:ascii="Noto Sans Symbols" w:eastAsia="Noto Sans Symbols" w:hAnsi="Noto Sans Symbols" w:cs="Noto Sans Symbols"/>
        <w:sz w:val="20"/>
        <w:szCs w:val="20"/>
        <w:vertAlign w:val="baseline"/>
      </w:rPr>
    </w:lvl>
    <w:lvl w:ilvl="7">
      <w:start w:val="1"/>
      <w:numFmt w:val="bullet"/>
      <w:lvlText w:val="o"/>
      <w:lvlJc w:val="left"/>
      <w:pPr>
        <w:ind w:left="5400" w:hanging="360"/>
      </w:pPr>
      <w:rPr>
        <w:rFonts w:ascii="Courier New" w:eastAsia="Courier New" w:hAnsi="Courier New" w:cs="Courier New"/>
        <w:sz w:val="20"/>
        <w:szCs w:val="20"/>
        <w:vertAlign w:val="baseline"/>
      </w:rPr>
    </w:lvl>
    <w:lvl w:ilvl="8">
      <w:start w:val="1"/>
      <w:numFmt w:val="bullet"/>
      <w:lvlText w:val="▪"/>
      <w:lvlJc w:val="left"/>
      <w:pPr>
        <w:ind w:left="6120" w:hanging="360"/>
      </w:pPr>
      <w:rPr>
        <w:rFonts w:ascii="Noto Sans Symbols" w:eastAsia="Noto Sans Symbols" w:hAnsi="Noto Sans Symbols" w:cs="Noto Sans Symbols"/>
        <w:sz w:val="20"/>
        <w:szCs w:val="20"/>
        <w:vertAlign w:val="baseline"/>
      </w:rPr>
    </w:lvl>
  </w:abstractNum>
  <w:abstractNum w:abstractNumId="1" w15:restartNumberingAfterBreak="0">
    <w:nsid w:val="6F4F08EC"/>
    <w:multiLevelType w:val="multilevel"/>
    <w:tmpl w:val="CC821DA2"/>
    <w:lvl w:ilvl="0">
      <w:start w:val="1"/>
      <w:numFmt w:val="bullet"/>
      <w:pStyle w:val="Nadpis1"/>
      <w:lvlText w:val="●"/>
      <w:lvlJc w:val="left"/>
      <w:pPr>
        <w:ind w:left="720" w:hanging="360"/>
      </w:pPr>
      <w:rPr>
        <w:u w:val="none"/>
      </w:rPr>
    </w:lvl>
    <w:lvl w:ilvl="1">
      <w:start w:val="1"/>
      <w:numFmt w:val="bullet"/>
      <w:pStyle w:val="Nadpis2"/>
      <w:lvlText w:val="○"/>
      <w:lvlJc w:val="left"/>
      <w:pPr>
        <w:ind w:left="1440" w:hanging="360"/>
      </w:pPr>
      <w:rPr>
        <w:u w:val="none"/>
      </w:rPr>
    </w:lvl>
    <w:lvl w:ilvl="2">
      <w:start w:val="1"/>
      <w:numFmt w:val="bullet"/>
      <w:pStyle w:val="Nadpis3"/>
      <w:lvlText w:val="■"/>
      <w:lvlJc w:val="left"/>
      <w:pPr>
        <w:ind w:left="2160" w:hanging="360"/>
      </w:pPr>
      <w:rPr>
        <w:u w:val="none"/>
      </w:rPr>
    </w:lvl>
    <w:lvl w:ilvl="3">
      <w:start w:val="1"/>
      <w:numFmt w:val="bullet"/>
      <w:pStyle w:val="Nadpis4"/>
      <w:lvlText w:val="●"/>
      <w:lvlJc w:val="left"/>
      <w:pPr>
        <w:ind w:left="2880" w:hanging="360"/>
      </w:pPr>
      <w:rPr>
        <w:u w:val="none"/>
      </w:rPr>
    </w:lvl>
    <w:lvl w:ilvl="4">
      <w:start w:val="1"/>
      <w:numFmt w:val="bullet"/>
      <w:pStyle w:val="Nadpis5"/>
      <w:lvlText w:val="○"/>
      <w:lvlJc w:val="left"/>
      <w:pPr>
        <w:ind w:left="3600" w:hanging="360"/>
      </w:pPr>
      <w:rPr>
        <w:u w:val="none"/>
      </w:rPr>
    </w:lvl>
    <w:lvl w:ilvl="5">
      <w:start w:val="1"/>
      <w:numFmt w:val="bullet"/>
      <w:pStyle w:val="Nadpis6"/>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58"/>
    <w:rsid w:val="00316074"/>
    <w:rsid w:val="00586128"/>
    <w:rsid w:val="008C1783"/>
    <w:rsid w:val="00A01D58"/>
    <w:rsid w:val="00E76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4277"/>
  <w15:docId w15:val="{302EA8B9-E744-4387-8507-A6631FE0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hd w:val="clear" w:color="auto" w:fill="FFFFFF"/>
      <w:spacing w:line="100" w:lineRule="atLeast"/>
      <w:ind w:leftChars="-1" w:left="-1" w:hangingChars="1" w:hanging="1"/>
      <w:textDirection w:val="btLr"/>
      <w:textAlignment w:val="top"/>
      <w:outlineLvl w:val="0"/>
    </w:pPr>
    <w:rPr>
      <w:rFonts w:ascii="Calibri" w:eastAsia="Calibri" w:hAnsi="Calibri" w:cs="Calibri"/>
      <w:position w:val="-1"/>
      <w:lang w:eastAsia="hi-IN" w:bidi="hi-IN"/>
    </w:rPr>
  </w:style>
  <w:style w:type="paragraph" w:styleId="Nadpis1">
    <w:name w:val="heading 1"/>
    <w:basedOn w:val="Normln"/>
    <w:next w:val="Zkladntext"/>
    <w:pPr>
      <w:keepNext/>
      <w:keepLines/>
      <w:numPr>
        <w:numId w:val="1"/>
      </w:numPr>
      <w:spacing w:before="480" w:after="120"/>
      <w:ind w:left="0" w:firstLine="0"/>
    </w:pPr>
    <w:rPr>
      <w:b/>
      <w:sz w:val="48"/>
      <w:szCs w:val="48"/>
    </w:rPr>
  </w:style>
  <w:style w:type="paragraph" w:styleId="Nadpis2">
    <w:name w:val="heading 2"/>
    <w:basedOn w:val="Normln"/>
    <w:next w:val="Zkladntext"/>
    <w:pPr>
      <w:keepNext/>
      <w:keepLines/>
      <w:numPr>
        <w:ilvl w:val="1"/>
        <w:numId w:val="1"/>
      </w:numPr>
      <w:spacing w:before="360" w:after="80"/>
      <w:ind w:left="0" w:firstLine="0"/>
      <w:outlineLvl w:val="1"/>
    </w:pPr>
    <w:rPr>
      <w:b/>
      <w:sz w:val="36"/>
      <w:szCs w:val="36"/>
    </w:rPr>
  </w:style>
  <w:style w:type="paragraph" w:styleId="Nadpis3">
    <w:name w:val="heading 3"/>
    <w:basedOn w:val="Normln"/>
    <w:next w:val="Zkladntext"/>
    <w:pPr>
      <w:keepNext/>
      <w:keepLines/>
      <w:numPr>
        <w:ilvl w:val="2"/>
        <w:numId w:val="1"/>
      </w:numPr>
      <w:spacing w:before="280" w:after="80"/>
      <w:ind w:left="0" w:firstLine="0"/>
      <w:outlineLvl w:val="2"/>
    </w:pPr>
    <w:rPr>
      <w:b/>
      <w:sz w:val="28"/>
      <w:szCs w:val="28"/>
    </w:rPr>
  </w:style>
  <w:style w:type="paragraph" w:styleId="Nadpis4">
    <w:name w:val="heading 4"/>
    <w:basedOn w:val="Normln"/>
    <w:next w:val="Zkladntext"/>
    <w:pPr>
      <w:keepNext/>
      <w:keepLines/>
      <w:numPr>
        <w:ilvl w:val="3"/>
        <w:numId w:val="1"/>
      </w:numPr>
      <w:spacing w:before="240" w:after="40"/>
      <w:ind w:left="0" w:firstLine="0"/>
      <w:outlineLvl w:val="3"/>
    </w:pPr>
    <w:rPr>
      <w:b/>
      <w:sz w:val="24"/>
      <w:szCs w:val="24"/>
    </w:rPr>
  </w:style>
  <w:style w:type="paragraph" w:styleId="Nadpis5">
    <w:name w:val="heading 5"/>
    <w:basedOn w:val="Normln"/>
    <w:next w:val="Zkladntext"/>
    <w:pPr>
      <w:keepNext/>
      <w:keepLines/>
      <w:numPr>
        <w:ilvl w:val="4"/>
        <w:numId w:val="1"/>
      </w:numPr>
      <w:spacing w:before="220" w:after="40"/>
      <w:ind w:left="0" w:firstLine="0"/>
      <w:outlineLvl w:val="4"/>
    </w:pPr>
    <w:rPr>
      <w:b/>
      <w:sz w:val="22"/>
      <w:szCs w:val="22"/>
    </w:rPr>
  </w:style>
  <w:style w:type="paragraph" w:styleId="Nadpis6">
    <w:name w:val="heading 6"/>
    <w:basedOn w:val="Normln"/>
    <w:next w:val="Zkladntext"/>
    <w:pPr>
      <w:keepNext/>
      <w:keepLines/>
      <w:numPr>
        <w:ilvl w:val="5"/>
        <w:numId w:val="1"/>
      </w:numPr>
      <w:spacing w:before="200" w:after="40"/>
      <w:ind w:left="0" w:firstLine="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Podnadpis"/>
    <w:pPr>
      <w:keepNext/>
      <w:keepLines/>
      <w:spacing w:before="480" w:after="120"/>
      <w:ind w:left="0" w:firstLine="0"/>
    </w:pPr>
    <w:rPr>
      <w:b/>
      <w:bCs/>
      <w:sz w:val="72"/>
      <w:szCs w:val="72"/>
    </w:rPr>
  </w:style>
  <w:style w:type="character" w:customStyle="1" w:styleId="WW8Num1z0">
    <w:name w:val="WW8Num1z0"/>
    <w:rPr>
      <w:rFonts w:ascii="Noto Sans Symbols" w:hAnsi="Noto Sans Symbols" w:cs="Noto Sans Symbols"/>
      <w:caps w:val="0"/>
      <w:smallCaps w:val="0"/>
      <w:strike w:val="0"/>
      <w:dstrike w:val="0"/>
      <w:w w:val="100"/>
      <w:position w:val="0"/>
      <w:sz w:val="20"/>
      <w:effect w:val="none"/>
      <w:vertAlign w:val="baseline"/>
      <w:cs w:val="0"/>
      <w:em w:val="none"/>
    </w:rPr>
  </w:style>
  <w:style w:type="character" w:customStyle="1" w:styleId="WW8Num1z1">
    <w:name w:val="WW8Num1z1"/>
    <w:rPr>
      <w:rFonts w:ascii="Courier New" w:hAnsi="Courier New" w:cs="Courier New"/>
      <w:w w:val="100"/>
      <w:position w:val="0"/>
      <w:sz w:val="20"/>
      <w:effect w:val="none"/>
      <w:vertAlign w:val="baseline"/>
      <w:cs w:val="0"/>
      <w:em w:val="none"/>
    </w:rPr>
  </w:style>
  <w:style w:type="character" w:customStyle="1" w:styleId="WW8Num2z0">
    <w:name w:val="WW8Num2z0"/>
    <w:rPr>
      <w:rFonts w:ascii="Noto Sans Symbols" w:hAnsi="Noto Sans Symbols" w:cs="Noto Sans Symbols"/>
      <w:w w:val="100"/>
      <w:position w:val="0"/>
      <w:sz w:val="20"/>
      <w:effect w:val="none"/>
      <w:vertAlign w:val="baseline"/>
      <w:cs w:val="0"/>
      <w:em w:val="none"/>
    </w:rPr>
  </w:style>
  <w:style w:type="character" w:customStyle="1" w:styleId="WW8Num2z1">
    <w:name w:val="WW8Num2z1"/>
    <w:rPr>
      <w:rFonts w:ascii="Courier New" w:hAnsi="Courier New" w:cs="Courier New"/>
      <w:w w:val="100"/>
      <w:position w:val="0"/>
      <w:sz w:val="20"/>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ListLabel1">
    <w:name w:val="ListLabel 1"/>
    <w:rPr>
      <w:w w:val="100"/>
      <w:position w:val="0"/>
      <w:sz w:val="20"/>
      <w:effect w:val="none"/>
      <w:vertAlign w:val="baseline"/>
      <w:cs w:val="0"/>
      <w:em w:val="none"/>
    </w:rPr>
  </w:style>
  <w:style w:type="character" w:customStyle="1" w:styleId="ListLabel2">
    <w:name w:val="ListLabel 2"/>
    <w:rPr>
      <w:w w:val="100"/>
      <w:position w:val="0"/>
      <w:sz w:val="20"/>
      <w:effect w:val="none"/>
      <w:vertAlign w:val="baseline"/>
      <w:cs w:val="0"/>
      <w:em w:val="none"/>
    </w:rPr>
  </w:style>
  <w:style w:type="character" w:styleId="Hypertextovodkaz">
    <w:name w:val="Hyperlink"/>
    <w:rPr>
      <w:color w:val="000080"/>
      <w:w w:val="100"/>
      <w:position w:val="-1"/>
      <w:u w:val="single"/>
      <w:effect w:val="none"/>
      <w:vertAlign w:val="baseline"/>
      <w:cs w:val="0"/>
      <w:em w:val="none"/>
    </w:rPr>
  </w:style>
  <w:style w:type="paragraph" w:customStyle="1" w:styleId="Nadpis">
    <w:name w:val="Nadpis"/>
    <w:basedOn w:val="Normln"/>
    <w:next w:val="Zkladntext"/>
    <w:pPr>
      <w:keepNext/>
      <w:spacing w:before="240" w:after="120"/>
    </w:pPr>
    <w:rPr>
      <w:rFonts w:ascii="Arial" w:eastAsia="Microsoft YaHei" w:hAnsi="Arial" w:cs="Arial"/>
      <w:color w:val="000000"/>
      <w:sz w:val="28"/>
      <w:szCs w:val="28"/>
    </w:rPr>
  </w:style>
  <w:style w:type="paragraph" w:styleId="Zkladntext">
    <w:name w:val="Body Text"/>
    <w:basedOn w:val="Normln"/>
    <w:pPr>
      <w:spacing w:after="120"/>
    </w:pPr>
    <w:rPr>
      <w:color w:val="000000"/>
    </w:r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color w:val="000000"/>
      <w:sz w:val="24"/>
      <w:szCs w:val="24"/>
    </w:rPr>
  </w:style>
  <w:style w:type="paragraph" w:customStyle="1" w:styleId="Rejstk">
    <w:name w:val="Rejstřík"/>
    <w:basedOn w:val="Normln"/>
    <w:pPr>
      <w:suppressLineNumbers/>
    </w:pPr>
    <w:rPr>
      <w:rFonts w:cs="Arial"/>
      <w:color w:val="000000"/>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Zhlav">
    <w:name w:val="header"/>
    <w:basedOn w:val="Normln"/>
    <w:pPr>
      <w:suppressLineNumbers/>
      <w:tabs>
        <w:tab w:val="center" w:pos="4819"/>
        <w:tab w:val="right" w:pos="9638"/>
      </w:tabs>
    </w:pPr>
    <w:rPr>
      <w:color w:val="000000"/>
    </w:rPr>
  </w:style>
  <w:style w:type="paragraph" w:styleId="Textbubliny">
    <w:name w:val="Balloon Text"/>
    <w:basedOn w:val="Normln"/>
    <w:qFormat/>
    <w:pPr>
      <w:spacing w:line="240" w:lineRule="auto"/>
    </w:pPr>
    <w:rPr>
      <w:rFonts w:ascii="Segoe UI" w:hAnsi="Segoe UI" w:cs="Mangal"/>
      <w:color w:val="000000"/>
      <w:sz w:val="18"/>
      <w:szCs w:val="16"/>
    </w:rPr>
  </w:style>
  <w:style w:type="character" w:customStyle="1" w:styleId="TextbublinyChar">
    <w:name w:val="Text bubliny Char"/>
    <w:rPr>
      <w:rFonts w:ascii="Segoe UI" w:eastAsia="Calibri" w:hAnsi="Segoe UI" w:cs="Mangal"/>
      <w:color w:val="000000"/>
      <w:w w:val="100"/>
      <w:position w:val="-1"/>
      <w:sz w:val="18"/>
      <w:szCs w:val="16"/>
      <w:effect w:val="none"/>
      <w:shd w:val="clear" w:color="auto" w:fill="FFFFFF"/>
      <w:vertAlign w:val="baseline"/>
      <w:cs w:val="0"/>
      <w:em w:val="none"/>
      <w:lang w:val="en-GB" w:eastAsia="hi-IN" w:bidi="hi-IN"/>
    </w:rPr>
  </w:style>
  <w:style w:type="character" w:styleId="Sledovanodkaz">
    <w:name w:val="FollowedHyperlink"/>
    <w:qFormat/>
    <w:rPr>
      <w:color w:val="954F72"/>
      <w:w w:val="100"/>
      <w:position w:val="-1"/>
      <w:u w:val="single"/>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Zpat">
    <w:name w:val="footer"/>
    <w:basedOn w:val="Normln"/>
    <w:qFormat/>
    <w:pPr>
      <w:tabs>
        <w:tab w:val="center" w:pos="4536"/>
        <w:tab w:val="right" w:pos="9072"/>
      </w:tabs>
    </w:pPr>
    <w:rPr>
      <w:rFonts w:cs="Mangal"/>
      <w:color w:val="000000"/>
      <w:szCs w:val="18"/>
    </w:rPr>
  </w:style>
  <w:style w:type="character" w:customStyle="1" w:styleId="ZpatChar">
    <w:name w:val="Zápatí Char"/>
    <w:rPr>
      <w:rFonts w:ascii="Calibri" w:eastAsia="Calibri" w:hAnsi="Calibri" w:cs="Mangal"/>
      <w:color w:val="000000"/>
      <w:w w:val="100"/>
      <w:position w:val="-1"/>
      <w:szCs w:val="18"/>
      <w:effect w:val="none"/>
      <w:shd w:val="clear" w:color="auto" w:fill="FFFFFF"/>
      <w:vertAlign w:val="baseline"/>
      <w:cs w:val="0"/>
      <w:em w:val="none"/>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initiativeway.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a.jaskova@nesehnuti.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jaskova@nesehnuti.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t.ly/3mIhe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mccms.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0B1SrHb2PgwI/CJKki+cuiIbMA==">AMUW2mX0lNI1FGw3yaaeWiaevEk63A9PbVxkFXzDec1JJwoxXzNaLo6H/W01fpLqqgYc9DceTHWfl+EGcvD2TXe9Jk0Vfv5KkNaUltyVVXTNWOkePsJJfJkZ5CdbA4+t1vc5qvsJv8QNYBraVY7cibUZCm1iGSEQuMoDV1X/Fg+ngjTSg9rDD7g=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4551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Марчкова</dc:creator>
  <cp:lastModifiedBy>Aljona Marčková</cp:lastModifiedBy>
  <cp:revision>3</cp:revision>
  <dcterms:created xsi:type="dcterms:W3CDTF">2021-04-20T18:14:00Z</dcterms:created>
  <dcterms:modified xsi:type="dcterms:W3CDTF">2021-04-21T15:47:00Z</dcterms:modified>
</cp:coreProperties>
</file>